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044E" w14:textId="77777777" w:rsidR="00950DDA" w:rsidRDefault="00950DDA" w:rsidP="00950DDA">
      <w:pPr>
        <w:rPr>
          <w:rFonts w:ascii="Calibri" w:eastAsia="Calibri" w:hAnsi="Calibri" w:cs="Calibri"/>
        </w:rPr>
      </w:pPr>
      <w:r>
        <w:rPr>
          <w:noProof/>
        </w:rPr>
        <w:drawing>
          <wp:anchor distT="0" distB="0" distL="114300" distR="114300" simplePos="0" relativeHeight="251659264" behindDoc="1" locked="0" layoutInCell="1" allowOverlap="1" wp14:anchorId="2B11FBF0" wp14:editId="6BFAE98C">
            <wp:simplePos x="0" y="0"/>
            <wp:positionH relativeFrom="column">
              <wp:posOffset>-904875</wp:posOffset>
            </wp:positionH>
            <wp:positionV relativeFrom="paragraph">
              <wp:posOffset>-904875</wp:posOffset>
            </wp:positionV>
            <wp:extent cx="7570871" cy="10706100"/>
            <wp:effectExtent l="0" t="0" r="0" b="0"/>
            <wp:wrapNone/>
            <wp:docPr id="483783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8313" name=""/>
                    <pic:cNvPicPr/>
                  </pic:nvPicPr>
                  <pic:blipFill>
                    <a:blip r:embed="rId5">
                      <a:extLst>
                        <a:ext uri="{28A0092B-C50C-407E-A947-70E740481C1C}">
                          <a14:useLocalDpi xmlns:a14="http://schemas.microsoft.com/office/drawing/2010/main"/>
                        </a:ext>
                      </a:extLst>
                    </a:blip>
                    <a:stretch>
                      <a:fillRect/>
                    </a:stretch>
                  </pic:blipFill>
                  <pic:spPr>
                    <a:xfrm>
                      <a:off x="0" y="0"/>
                      <a:ext cx="7570871" cy="10706100"/>
                    </a:xfrm>
                    <a:prstGeom prst="rect">
                      <a:avLst/>
                    </a:prstGeom>
                  </pic:spPr>
                </pic:pic>
              </a:graphicData>
            </a:graphic>
            <wp14:sizeRelH relativeFrom="page">
              <wp14:pctWidth>0</wp14:pctWidth>
            </wp14:sizeRelH>
            <wp14:sizeRelV relativeFrom="page">
              <wp14:pctHeight>0</wp14:pctHeight>
            </wp14:sizeRelV>
          </wp:anchor>
        </w:drawing>
      </w:r>
    </w:p>
    <w:p w14:paraId="082E18B4" w14:textId="77777777" w:rsidR="00950DDA" w:rsidRDefault="00950DDA" w:rsidP="00950DDA">
      <w:pPr>
        <w:rPr>
          <w:rFonts w:ascii="Calibri" w:eastAsia="Calibri" w:hAnsi="Calibri" w:cs="Calibri"/>
        </w:rPr>
      </w:pPr>
    </w:p>
    <w:p w14:paraId="6B76683C" w14:textId="77777777" w:rsidR="00950DDA" w:rsidRDefault="00950DDA" w:rsidP="00950DDA">
      <w:pPr>
        <w:rPr>
          <w:rFonts w:ascii="Calibri" w:eastAsia="Calibri" w:hAnsi="Calibri" w:cs="Calibri"/>
        </w:rPr>
      </w:pPr>
    </w:p>
    <w:p w14:paraId="3889C480" w14:textId="77777777" w:rsidR="00950DDA" w:rsidRDefault="00950DDA" w:rsidP="00950DDA">
      <w:pPr>
        <w:rPr>
          <w:rFonts w:ascii="Calibri" w:eastAsia="Calibri" w:hAnsi="Calibri" w:cs="Calibri"/>
        </w:rPr>
      </w:pPr>
    </w:p>
    <w:p w14:paraId="18444256" w14:textId="77777777" w:rsidR="00950DDA" w:rsidRDefault="00950DDA" w:rsidP="00950DDA">
      <w:pPr>
        <w:rPr>
          <w:rFonts w:ascii="Calibri" w:eastAsia="Calibri" w:hAnsi="Calibri" w:cs="Calibri"/>
        </w:rPr>
      </w:pPr>
    </w:p>
    <w:p w14:paraId="0DB19CEF" w14:textId="77777777" w:rsidR="00950DDA" w:rsidRDefault="00950DDA" w:rsidP="00950DDA">
      <w:pPr>
        <w:rPr>
          <w:rFonts w:ascii="Calibri" w:eastAsia="Calibri" w:hAnsi="Calibri" w:cs="Calibri"/>
        </w:rPr>
      </w:pPr>
    </w:p>
    <w:p w14:paraId="71DE3F6F" w14:textId="77777777" w:rsidR="00950DDA" w:rsidRDefault="00950DDA" w:rsidP="00950DDA">
      <w:pPr>
        <w:rPr>
          <w:rFonts w:ascii="Calibri" w:eastAsia="Calibri" w:hAnsi="Calibri" w:cs="Calibri"/>
        </w:rPr>
      </w:pPr>
    </w:p>
    <w:p w14:paraId="76347185" w14:textId="77777777" w:rsidR="00950DDA" w:rsidRDefault="00950DDA" w:rsidP="00950DDA">
      <w:pPr>
        <w:rPr>
          <w:rFonts w:ascii="Calibri" w:eastAsia="Calibri" w:hAnsi="Calibri" w:cs="Calibri"/>
        </w:rPr>
      </w:pPr>
    </w:p>
    <w:p w14:paraId="54F3E03E" w14:textId="77777777" w:rsidR="00950DDA" w:rsidRDefault="00950DDA" w:rsidP="00950DDA">
      <w:pPr>
        <w:rPr>
          <w:rFonts w:ascii="Calibri" w:eastAsia="Calibri" w:hAnsi="Calibri" w:cs="Calibri"/>
        </w:rPr>
      </w:pPr>
    </w:p>
    <w:p w14:paraId="2AEE9E24" w14:textId="77777777" w:rsidR="00950DDA" w:rsidRDefault="00950DDA" w:rsidP="00950DDA">
      <w:pPr>
        <w:rPr>
          <w:rFonts w:ascii="Calibri" w:eastAsia="Calibri" w:hAnsi="Calibri" w:cs="Calibri"/>
        </w:rPr>
      </w:pPr>
    </w:p>
    <w:p w14:paraId="1F3588F9" w14:textId="77777777" w:rsidR="00950DDA" w:rsidRDefault="00950DDA" w:rsidP="00950DDA">
      <w:pPr>
        <w:rPr>
          <w:rFonts w:ascii="Calibri" w:eastAsia="Calibri" w:hAnsi="Calibri" w:cs="Calibri"/>
        </w:rPr>
      </w:pPr>
    </w:p>
    <w:p w14:paraId="63D46D48" w14:textId="77777777" w:rsidR="00950DDA" w:rsidRDefault="00950DDA" w:rsidP="00950DDA">
      <w:pPr>
        <w:rPr>
          <w:rFonts w:ascii="Calibri" w:eastAsia="Calibri" w:hAnsi="Calibri" w:cs="Calibri"/>
        </w:rPr>
      </w:pPr>
    </w:p>
    <w:p w14:paraId="67713F2B" w14:textId="77777777" w:rsidR="00950DDA" w:rsidRDefault="00950DDA" w:rsidP="00950DDA">
      <w:pPr>
        <w:rPr>
          <w:rFonts w:ascii="Calibri" w:eastAsia="Calibri" w:hAnsi="Calibri" w:cs="Calibri"/>
        </w:rPr>
      </w:pPr>
    </w:p>
    <w:p w14:paraId="7E91308E" w14:textId="77777777" w:rsidR="00950DDA" w:rsidRDefault="00950DDA" w:rsidP="00950DDA">
      <w:pPr>
        <w:rPr>
          <w:rFonts w:ascii="Calibri" w:eastAsia="Calibri" w:hAnsi="Calibri" w:cs="Calibri"/>
        </w:rPr>
      </w:pPr>
    </w:p>
    <w:p w14:paraId="2300B2EC" w14:textId="77777777" w:rsidR="00950DDA" w:rsidRDefault="00950DDA" w:rsidP="00950DDA">
      <w:pPr>
        <w:rPr>
          <w:rFonts w:ascii="Calibri" w:eastAsia="Calibri" w:hAnsi="Calibri" w:cs="Calibri"/>
        </w:rPr>
      </w:pPr>
    </w:p>
    <w:p w14:paraId="6CDCBA9C" w14:textId="77777777" w:rsidR="00950DDA" w:rsidRDefault="00950DDA" w:rsidP="00950DDA">
      <w:pPr>
        <w:rPr>
          <w:rFonts w:ascii="Calibri" w:eastAsia="Calibri" w:hAnsi="Calibri" w:cs="Calibri"/>
        </w:rPr>
      </w:pPr>
    </w:p>
    <w:p w14:paraId="6AEFD952" w14:textId="77777777" w:rsidR="00950DDA" w:rsidRDefault="00950DDA" w:rsidP="00950DDA">
      <w:pPr>
        <w:rPr>
          <w:rFonts w:ascii="Calibri" w:eastAsia="Calibri" w:hAnsi="Calibri" w:cs="Calibri"/>
        </w:rPr>
      </w:pPr>
    </w:p>
    <w:p w14:paraId="0E71194D" w14:textId="77777777" w:rsidR="00950DDA" w:rsidRDefault="00950DDA" w:rsidP="00950DDA">
      <w:pPr>
        <w:rPr>
          <w:rFonts w:ascii="Calibri" w:eastAsia="Calibri" w:hAnsi="Calibri" w:cs="Calibri"/>
        </w:rPr>
      </w:pPr>
    </w:p>
    <w:p w14:paraId="23E451DA" w14:textId="77777777" w:rsidR="00950DDA" w:rsidRDefault="00950DDA" w:rsidP="00950DDA">
      <w:pPr>
        <w:rPr>
          <w:rFonts w:ascii="Calibri" w:eastAsia="Calibri" w:hAnsi="Calibri" w:cs="Calibri"/>
        </w:rPr>
      </w:pPr>
    </w:p>
    <w:p w14:paraId="0924D87D" w14:textId="77777777" w:rsidR="00950DDA" w:rsidRDefault="00950DDA" w:rsidP="00950DDA">
      <w:pPr>
        <w:rPr>
          <w:rFonts w:ascii="Calibri" w:eastAsia="Calibri" w:hAnsi="Calibri" w:cs="Calibri"/>
        </w:rPr>
      </w:pPr>
    </w:p>
    <w:p w14:paraId="6591E10A" w14:textId="77777777" w:rsidR="00950DDA" w:rsidRDefault="00950DDA" w:rsidP="00950DDA">
      <w:pPr>
        <w:rPr>
          <w:rFonts w:ascii="Calibri" w:eastAsia="Calibri" w:hAnsi="Calibri" w:cs="Calibri"/>
        </w:rPr>
      </w:pPr>
    </w:p>
    <w:p w14:paraId="28732E3A" w14:textId="77777777" w:rsidR="00950DDA" w:rsidRDefault="00950DDA" w:rsidP="00950DDA">
      <w:pPr>
        <w:rPr>
          <w:rFonts w:ascii="Calibri" w:eastAsia="Calibri" w:hAnsi="Calibri" w:cs="Calibri"/>
        </w:rPr>
      </w:pPr>
    </w:p>
    <w:p w14:paraId="65C128A1" w14:textId="77777777" w:rsidR="00950DDA" w:rsidRDefault="00950DDA" w:rsidP="00950DDA">
      <w:pPr>
        <w:rPr>
          <w:rFonts w:ascii="Calibri" w:eastAsia="Calibri" w:hAnsi="Calibri" w:cs="Calibri"/>
        </w:rPr>
      </w:pPr>
    </w:p>
    <w:p w14:paraId="3E40A638" w14:textId="77777777" w:rsidR="00950DDA" w:rsidRDefault="00950DDA" w:rsidP="00950DDA">
      <w:pPr>
        <w:rPr>
          <w:rFonts w:ascii="Calibri" w:eastAsia="Calibri" w:hAnsi="Calibri" w:cs="Calibri"/>
        </w:rPr>
      </w:pPr>
    </w:p>
    <w:p w14:paraId="5135843D" w14:textId="77777777" w:rsidR="00950DDA" w:rsidRDefault="00950DDA" w:rsidP="00950DDA">
      <w:pPr>
        <w:rPr>
          <w:rFonts w:ascii="Calibri" w:eastAsia="Calibri" w:hAnsi="Calibri" w:cs="Calibri"/>
        </w:rPr>
      </w:pPr>
    </w:p>
    <w:p w14:paraId="0D1F0675" w14:textId="77777777" w:rsidR="00950DDA" w:rsidRDefault="00950DDA" w:rsidP="00950DDA">
      <w:pPr>
        <w:rPr>
          <w:rFonts w:ascii="Calibri" w:eastAsia="Calibri" w:hAnsi="Calibri" w:cs="Calibri"/>
        </w:rPr>
      </w:pPr>
    </w:p>
    <w:p w14:paraId="7A47785D" w14:textId="77777777" w:rsidR="00950DDA" w:rsidRDefault="00950DDA" w:rsidP="00950DDA">
      <w:pPr>
        <w:rPr>
          <w:rFonts w:ascii="Calibri" w:eastAsia="Calibri" w:hAnsi="Calibri" w:cs="Calibri"/>
        </w:rPr>
      </w:pPr>
    </w:p>
    <w:p w14:paraId="22E17B07" w14:textId="77777777" w:rsidR="00950DDA" w:rsidRDefault="00950DDA" w:rsidP="00950DDA">
      <w:pPr>
        <w:rPr>
          <w:rFonts w:ascii="Calibri" w:eastAsia="Calibri" w:hAnsi="Calibri" w:cs="Calibri"/>
        </w:rPr>
      </w:pPr>
    </w:p>
    <w:p w14:paraId="3F397D1B" w14:textId="77777777" w:rsidR="00950DDA" w:rsidRDefault="00950DDA" w:rsidP="00950DDA">
      <w:pPr>
        <w:rPr>
          <w:rFonts w:ascii="Calibri" w:eastAsia="Calibri" w:hAnsi="Calibri" w:cs="Calibri"/>
        </w:rPr>
      </w:pPr>
    </w:p>
    <w:p w14:paraId="1B814C2D" w14:textId="77777777" w:rsidR="00950DDA" w:rsidRDefault="00950DDA" w:rsidP="00950DDA">
      <w:pPr>
        <w:rPr>
          <w:rFonts w:ascii="Calibri" w:eastAsia="Calibri" w:hAnsi="Calibri" w:cs="Calibri"/>
          <w:b/>
          <w:bCs/>
        </w:rPr>
      </w:pPr>
    </w:p>
    <w:p w14:paraId="4A542C3E" w14:textId="77777777" w:rsidR="00950DDA" w:rsidRDefault="00950DDA" w:rsidP="00950DDA">
      <w:pPr>
        <w:rPr>
          <w:rFonts w:ascii="Calibri" w:eastAsia="Calibri" w:hAnsi="Calibri" w:cs="Calibri"/>
          <w:b/>
          <w:bCs/>
        </w:rPr>
      </w:pPr>
    </w:p>
    <w:p w14:paraId="1A3234D2" w14:textId="77777777" w:rsidR="00950DDA" w:rsidRDefault="00950DDA" w:rsidP="00950DDA">
      <w:pPr>
        <w:rPr>
          <w:rFonts w:ascii="Calibri" w:eastAsia="Calibri" w:hAnsi="Calibri" w:cs="Calibri"/>
          <w:b/>
          <w:bCs/>
        </w:rPr>
      </w:pPr>
    </w:p>
    <w:p w14:paraId="13211E27" w14:textId="77777777" w:rsidR="00950DDA" w:rsidRDefault="00950DDA" w:rsidP="00950DDA">
      <w:pPr>
        <w:rPr>
          <w:rFonts w:ascii="Calibri" w:eastAsia="Calibri" w:hAnsi="Calibri" w:cs="Calibri"/>
          <w:b/>
          <w:bCs/>
        </w:rPr>
      </w:pPr>
    </w:p>
    <w:p w14:paraId="788E8B0B" w14:textId="77777777" w:rsidR="00950DDA" w:rsidRDefault="00950DDA" w:rsidP="00950DDA">
      <w:pPr>
        <w:rPr>
          <w:rFonts w:ascii="Calibri" w:eastAsia="Calibri" w:hAnsi="Calibri" w:cs="Calibri"/>
          <w:b/>
          <w:bCs/>
        </w:rPr>
      </w:pPr>
    </w:p>
    <w:p w14:paraId="0F790CC6" w14:textId="77777777" w:rsidR="00950DDA" w:rsidRDefault="00950DDA" w:rsidP="00950DDA">
      <w:pPr>
        <w:rPr>
          <w:rFonts w:ascii="Calibri" w:eastAsia="Calibri" w:hAnsi="Calibri" w:cs="Calibri"/>
          <w:b/>
          <w:bCs/>
        </w:rPr>
      </w:pPr>
    </w:p>
    <w:p w14:paraId="31EBD16F" w14:textId="77777777" w:rsidR="00950DDA" w:rsidRDefault="00950DDA" w:rsidP="00950DDA">
      <w:pPr>
        <w:rPr>
          <w:rFonts w:ascii="Calibri" w:eastAsia="Calibri" w:hAnsi="Calibri" w:cs="Calibri"/>
          <w:b/>
          <w:bCs/>
        </w:rPr>
      </w:pPr>
    </w:p>
    <w:p w14:paraId="3ECE706F" w14:textId="77777777" w:rsidR="00950DDA" w:rsidRDefault="00950DDA" w:rsidP="00950DDA">
      <w:pPr>
        <w:rPr>
          <w:rFonts w:ascii="Calibri" w:eastAsia="Calibri" w:hAnsi="Calibri" w:cs="Calibri"/>
          <w:b/>
          <w:bCs/>
        </w:rPr>
      </w:pPr>
    </w:p>
    <w:p w14:paraId="10BC1563" w14:textId="77777777" w:rsidR="00950DDA" w:rsidRDefault="00950DDA" w:rsidP="00950DDA">
      <w:pPr>
        <w:rPr>
          <w:rFonts w:ascii="Calibri" w:eastAsia="Calibri" w:hAnsi="Calibri" w:cs="Calibri"/>
          <w:b/>
          <w:bCs/>
        </w:rPr>
      </w:pPr>
    </w:p>
    <w:p w14:paraId="1A8D403F" w14:textId="77777777" w:rsidR="00950DDA" w:rsidRDefault="00950DDA" w:rsidP="00950DDA">
      <w:pPr>
        <w:rPr>
          <w:rFonts w:ascii="Calibri" w:eastAsia="Calibri" w:hAnsi="Calibri" w:cs="Calibri"/>
          <w:b/>
          <w:bCs/>
        </w:rPr>
      </w:pPr>
    </w:p>
    <w:p w14:paraId="37E67D17" w14:textId="77777777" w:rsidR="00950DDA" w:rsidRDefault="00950DDA" w:rsidP="00950DDA">
      <w:pPr>
        <w:rPr>
          <w:rFonts w:ascii="Calibri" w:eastAsia="Calibri" w:hAnsi="Calibri" w:cs="Calibri"/>
          <w:b/>
          <w:bCs/>
        </w:rPr>
      </w:pPr>
    </w:p>
    <w:p w14:paraId="2059AAC8" w14:textId="77777777" w:rsidR="00950DDA" w:rsidRDefault="00950DDA" w:rsidP="00950DDA">
      <w:pPr>
        <w:rPr>
          <w:rFonts w:ascii="Calibri" w:eastAsia="Calibri" w:hAnsi="Calibri" w:cs="Calibri"/>
          <w:b/>
          <w:bCs/>
        </w:rPr>
      </w:pPr>
    </w:p>
    <w:p w14:paraId="2AF982D0" w14:textId="77777777" w:rsidR="00950DDA" w:rsidRDefault="00950DDA" w:rsidP="00950DDA">
      <w:pPr>
        <w:rPr>
          <w:rFonts w:ascii="Calibri" w:eastAsia="Calibri" w:hAnsi="Calibri" w:cs="Calibri"/>
          <w:b/>
          <w:bCs/>
        </w:rPr>
      </w:pPr>
    </w:p>
    <w:p w14:paraId="411C3C54" w14:textId="77777777" w:rsidR="00950DDA" w:rsidRDefault="00950DDA" w:rsidP="00950DDA">
      <w:pPr>
        <w:rPr>
          <w:rFonts w:ascii="Calibri" w:eastAsia="Calibri" w:hAnsi="Calibri" w:cs="Calibri"/>
          <w:b/>
          <w:bCs/>
        </w:rPr>
      </w:pPr>
    </w:p>
    <w:p w14:paraId="73434964" w14:textId="77777777" w:rsidR="00950DDA" w:rsidRDefault="00950DDA" w:rsidP="00950DDA">
      <w:pPr>
        <w:rPr>
          <w:rFonts w:ascii="Calibri" w:eastAsia="Calibri" w:hAnsi="Calibri" w:cs="Calibri"/>
          <w:b/>
          <w:bCs/>
        </w:rPr>
      </w:pPr>
    </w:p>
    <w:p w14:paraId="77636A3A" w14:textId="77777777" w:rsidR="00950DDA" w:rsidRDefault="00950DDA" w:rsidP="00950DDA">
      <w:pPr>
        <w:rPr>
          <w:rFonts w:ascii="Calibri" w:eastAsia="Calibri" w:hAnsi="Calibri" w:cs="Calibri"/>
          <w:b/>
          <w:bCs/>
        </w:rPr>
      </w:pPr>
    </w:p>
    <w:p w14:paraId="3BEF184D" w14:textId="77777777" w:rsidR="00950DDA" w:rsidRDefault="00950DDA" w:rsidP="00950DDA">
      <w:pPr>
        <w:rPr>
          <w:rFonts w:ascii="Calibri" w:eastAsia="Calibri" w:hAnsi="Calibri" w:cs="Calibri"/>
          <w:b/>
          <w:bCs/>
        </w:rPr>
      </w:pPr>
    </w:p>
    <w:p w14:paraId="5E8404BB" w14:textId="77777777" w:rsidR="00950DDA" w:rsidRDefault="00950DDA" w:rsidP="00950DDA">
      <w:pPr>
        <w:rPr>
          <w:rFonts w:ascii="Calibri" w:eastAsia="Calibri" w:hAnsi="Calibri" w:cs="Calibri"/>
          <w:b/>
          <w:bCs/>
        </w:rPr>
      </w:pPr>
    </w:p>
    <w:p w14:paraId="09B67412" w14:textId="77777777" w:rsidR="00950DDA" w:rsidRDefault="00950DDA" w:rsidP="00950DDA">
      <w:pPr>
        <w:rPr>
          <w:rFonts w:ascii="Calibri" w:eastAsia="Calibri" w:hAnsi="Calibri" w:cs="Calibri"/>
          <w:b/>
          <w:bCs/>
        </w:rPr>
      </w:pPr>
      <w:r w:rsidRPr="78082FAB">
        <w:rPr>
          <w:rFonts w:ascii="Calibri" w:eastAsia="Calibri" w:hAnsi="Calibri" w:cs="Calibri"/>
          <w:b/>
          <w:bCs/>
        </w:rPr>
        <w:lastRenderedPageBreak/>
        <w:t>Inhoudsopgave:</w:t>
      </w:r>
    </w:p>
    <w:sdt>
      <w:sdtPr>
        <w:id w:val="1483330321"/>
        <w:docPartObj>
          <w:docPartGallery w:val="Table of Contents"/>
          <w:docPartUnique/>
        </w:docPartObj>
      </w:sdtPr>
      <w:sdtContent>
        <w:p w14:paraId="378F8CDD" w14:textId="77777777" w:rsidR="00950DDA" w:rsidRDefault="00950DDA" w:rsidP="00950DDA">
          <w:pPr>
            <w:pStyle w:val="Inhopg1"/>
            <w:tabs>
              <w:tab w:val="right" w:leader="underscore" w:pos="9015"/>
            </w:tabs>
            <w:rPr>
              <w:rStyle w:val="Hyperlink"/>
            </w:rPr>
          </w:pPr>
          <w:r>
            <w:fldChar w:fldCharType="begin"/>
          </w:r>
          <w:r>
            <w:instrText>TOC \o "1-9" \z \u \h</w:instrText>
          </w:r>
          <w:r>
            <w:fldChar w:fldCharType="separate"/>
          </w:r>
          <w:hyperlink w:anchor="_Toc1918988830">
            <w:r w:rsidRPr="0C350C45">
              <w:rPr>
                <w:rStyle w:val="Hyperlink"/>
              </w:rPr>
              <w:t>Inleiding</w:t>
            </w:r>
            <w:r>
              <w:tab/>
            </w:r>
            <w:r>
              <w:fldChar w:fldCharType="begin"/>
            </w:r>
            <w:r>
              <w:instrText>PAGEREF _Toc1918988830 \h</w:instrText>
            </w:r>
            <w:r>
              <w:fldChar w:fldCharType="separate"/>
            </w:r>
            <w:r w:rsidRPr="0C350C45">
              <w:rPr>
                <w:rStyle w:val="Hyperlink"/>
              </w:rPr>
              <w:t>2</w:t>
            </w:r>
            <w:r>
              <w:fldChar w:fldCharType="end"/>
            </w:r>
          </w:hyperlink>
        </w:p>
        <w:p w14:paraId="191BC837" w14:textId="77777777" w:rsidR="00950DDA" w:rsidRDefault="00950DDA" w:rsidP="00950DDA">
          <w:pPr>
            <w:pStyle w:val="Inhopg1"/>
            <w:tabs>
              <w:tab w:val="left" w:pos="480"/>
              <w:tab w:val="right" w:leader="underscore" w:pos="9015"/>
            </w:tabs>
            <w:rPr>
              <w:rStyle w:val="Hyperlink"/>
            </w:rPr>
          </w:pPr>
          <w:hyperlink w:anchor="_Toc1903197290">
            <w:r w:rsidRPr="0C350C45">
              <w:rPr>
                <w:rStyle w:val="Hyperlink"/>
              </w:rPr>
              <w:t>1.</w:t>
            </w:r>
            <w:r>
              <w:tab/>
            </w:r>
            <w:r w:rsidRPr="0C350C45">
              <w:rPr>
                <w:rStyle w:val="Hyperlink"/>
              </w:rPr>
              <w:t>Overdracht</w:t>
            </w:r>
            <w:r>
              <w:tab/>
            </w:r>
            <w:r>
              <w:fldChar w:fldCharType="begin"/>
            </w:r>
            <w:r>
              <w:instrText>PAGEREF _Toc1903197290 \h</w:instrText>
            </w:r>
            <w:r>
              <w:fldChar w:fldCharType="separate"/>
            </w:r>
            <w:r w:rsidRPr="0C350C45">
              <w:rPr>
                <w:rStyle w:val="Hyperlink"/>
              </w:rPr>
              <w:t>3</w:t>
            </w:r>
            <w:r>
              <w:fldChar w:fldCharType="end"/>
            </w:r>
          </w:hyperlink>
        </w:p>
        <w:p w14:paraId="59DC95DC" w14:textId="77777777" w:rsidR="00950DDA" w:rsidRDefault="00950DDA" w:rsidP="00950DDA">
          <w:pPr>
            <w:pStyle w:val="Inhopg2"/>
            <w:tabs>
              <w:tab w:val="right" w:leader="underscore" w:pos="9015"/>
            </w:tabs>
            <w:rPr>
              <w:rStyle w:val="Hyperlink"/>
            </w:rPr>
          </w:pPr>
          <w:hyperlink w:anchor="_Toc1202998262">
            <w:r w:rsidRPr="0C350C45">
              <w:rPr>
                <w:rStyle w:val="Hyperlink"/>
              </w:rPr>
              <w:t>1.1 Contactgegevens van de groepsleden</w:t>
            </w:r>
            <w:r>
              <w:tab/>
            </w:r>
            <w:r>
              <w:fldChar w:fldCharType="begin"/>
            </w:r>
            <w:r>
              <w:instrText>PAGEREF _Toc1202998262 \h</w:instrText>
            </w:r>
            <w:r>
              <w:fldChar w:fldCharType="separate"/>
            </w:r>
            <w:r w:rsidRPr="0C350C45">
              <w:rPr>
                <w:rStyle w:val="Hyperlink"/>
              </w:rPr>
              <w:t>4</w:t>
            </w:r>
            <w:r>
              <w:fldChar w:fldCharType="end"/>
            </w:r>
          </w:hyperlink>
        </w:p>
        <w:p w14:paraId="7E6DF561" w14:textId="77777777" w:rsidR="00950DDA" w:rsidRDefault="00950DDA" w:rsidP="00950DDA">
          <w:pPr>
            <w:pStyle w:val="Inhopg2"/>
            <w:tabs>
              <w:tab w:val="right" w:leader="underscore" w:pos="9015"/>
            </w:tabs>
            <w:rPr>
              <w:rStyle w:val="Hyperlink"/>
            </w:rPr>
          </w:pPr>
          <w:hyperlink w:anchor="_Toc971020630">
            <w:r w:rsidRPr="0C350C45">
              <w:rPr>
                <w:rStyle w:val="Hyperlink"/>
              </w:rPr>
              <w:t>1.2 Opzet &amp; Fases</w:t>
            </w:r>
            <w:r>
              <w:tab/>
            </w:r>
            <w:r>
              <w:fldChar w:fldCharType="begin"/>
            </w:r>
            <w:r>
              <w:instrText>PAGEREF _Toc971020630 \h</w:instrText>
            </w:r>
            <w:r>
              <w:fldChar w:fldCharType="separate"/>
            </w:r>
            <w:r w:rsidRPr="0C350C45">
              <w:rPr>
                <w:rStyle w:val="Hyperlink"/>
              </w:rPr>
              <w:t>4</w:t>
            </w:r>
            <w:r>
              <w:fldChar w:fldCharType="end"/>
            </w:r>
          </w:hyperlink>
        </w:p>
        <w:p w14:paraId="5B6B8FFC" w14:textId="77777777" w:rsidR="00950DDA" w:rsidRDefault="00950DDA" w:rsidP="00950DDA">
          <w:pPr>
            <w:pStyle w:val="Inhopg2"/>
            <w:tabs>
              <w:tab w:val="right" w:leader="underscore" w:pos="9015"/>
            </w:tabs>
            <w:rPr>
              <w:rStyle w:val="Hyperlink"/>
            </w:rPr>
          </w:pPr>
          <w:hyperlink w:anchor="_Toc2051258358">
            <w:r w:rsidRPr="0C350C45">
              <w:rPr>
                <w:rStyle w:val="Hyperlink"/>
              </w:rPr>
              <w:t>1.3 Tips &amp; Verbeterpunten</w:t>
            </w:r>
            <w:r>
              <w:tab/>
            </w:r>
            <w:r>
              <w:fldChar w:fldCharType="begin"/>
            </w:r>
            <w:r>
              <w:instrText>PAGEREF _Toc2051258358 \h</w:instrText>
            </w:r>
            <w:r>
              <w:fldChar w:fldCharType="separate"/>
            </w:r>
            <w:r w:rsidRPr="0C350C45">
              <w:rPr>
                <w:rStyle w:val="Hyperlink"/>
              </w:rPr>
              <w:t>7</w:t>
            </w:r>
            <w:r>
              <w:fldChar w:fldCharType="end"/>
            </w:r>
          </w:hyperlink>
        </w:p>
        <w:p w14:paraId="487F993A" w14:textId="77777777" w:rsidR="00950DDA" w:rsidRDefault="00950DDA" w:rsidP="00950DDA">
          <w:pPr>
            <w:pStyle w:val="Inhopg2"/>
            <w:tabs>
              <w:tab w:val="right" w:leader="underscore" w:pos="9015"/>
            </w:tabs>
            <w:rPr>
              <w:rStyle w:val="Hyperlink"/>
            </w:rPr>
          </w:pPr>
          <w:hyperlink w:anchor="_Toc412311885">
            <w:r w:rsidRPr="0C350C45">
              <w:rPr>
                <w:rStyle w:val="Hyperlink"/>
              </w:rPr>
              <w:t>1.4 Mogelijke producties voor UStad</w:t>
            </w:r>
            <w:r>
              <w:tab/>
            </w:r>
            <w:r>
              <w:fldChar w:fldCharType="begin"/>
            </w:r>
            <w:r>
              <w:instrText>PAGEREF _Toc412311885 \h</w:instrText>
            </w:r>
            <w:r>
              <w:fldChar w:fldCharType="separate"/>
            </w:r>
            <w:r w:rsidRPr="0C350C45">
              <w:rPr>
                <w:rStyle w:val="Hyperlink"/>
              </w:rPr>
              <w:t>9</w:t>
            </w:r>
            <w:r>
              <w:fldChar w:fldCharType="end"/>
            </w:r>
          </w:hyperlink>
        </w:p>
        <w:p w14:paraId="62262860" w14:textId="77777777" w:rsidR="00950DDA" w:rsidRDefault="00950DDA" w:rsidP="00950DDA">
          <w:pPr>
            <w:pStyle w:val="Inhopg2"/>
            <w:tabs>
              <w:tab w:val="right" w:leader="underscore" w:pos="9015"/>
            </w:tabs>
            <w:rPr>
              <w:rStyle w:val="Hyperlink"/>
            </w:rPr>
          </w:pPr>
          <w:hyperlink w:anchor="_Toc1108210040">
            <w:r w:rsidRPr="0C350C45">
              <w:rPr>
                <w:rStyle w:val="Hyperlink"/>
              </w:rPr>
              <w:t>1.5 Samenvattend Stappenplan</w:t>
            </w:r>
            <w:r>
              <w:tab/>
            </w:r>
            <w:r>
              <w:fldChar w:fldCharType="begin"/>
            </w:r>
            <w:r>
              <w:instrText>PAGEREF _Toc1108210040 \h</w:instrText>
            </w:r>
            <w:r>
              <w:fldChar w:fldCharType="separate"/>
            </w:r>
            <w:r w:rsidRPr="0C350C45">
              <w:rPr>
                <w:rStyle w:val="Hyperlink"/>
              </w:rPr>
              <w:t>9</w:t>
            </w:r>
            <w:r>
              <w:fldChar w:fldCharType="end"/>
            </w:r>
          </w:hyperlink>
        </w:p>
        <w:p w14:paraId="6CE7D0B3" w14:textId="77777777" w:rsidR="00950DDA" w:rsidRDefault="00950DDA" w:rsidP="00950DDA">
          <w:pPr>
            <w:pStyle w:val="Inhopg2"/>
            <w:tabs>
              <w:tab w:val="right" w:leader="underscore" w:pos="9015"/>
            </w:tabs>
            <w:rPr>
              <w:rStyle w:val="Hyperlink"/>
            </w:rPr>
          </w:pPr>
          <w:hyperlink w:anchor="_Toc1357994121">
            <w:r w:rsidRPr="0C350C45">
              <w:rPr>
                <w:rStyle w:val="Hyperlink"/>
              </w:rPr>
              <w:t>1.6 Planning per week</w:t>
            </w:r>
            <w:r>
              <w:tab/>
            </w:r>
            <w:r>
              <w:fldChar w:fldCharType="begin"/>
            </w:r>
            <w:r>
              <w:instrText>PAGEREF _Toc1357994121 \h</w:instrText>
            </w:r>
            <w:r>
              <w:fldChar w:fldCharType="separate"/>
            </w:r>
            <w:r w:rsidRPr="0C350C45">
              <w:rPr>
                <w:rStyle w:val="Hyperlink"/>
              </w:rPr>
              <w:t>10</w:t>
            </w:r>
            <w:r>
              <w:fldChar w:fldCharType="end"/>
            </w:r>
          </w:hyperlink>
        </w:p>
        <w:p w14:paraId="143E5D77" w14:textId="77777777" w:rsidR="00950DDA" w:rsidRDefault="00950DDA" w:rsidP="00950DDA">
          <w:pPr>
            <w:pStyle w:val="Inhopg1"/>
            <w:tabs>
              <w:tab w:val="left" w:pos="480"/>
              <w:tab w:val="right" w:leader="underscore" w:pos="9015"/>
            </w:tabs>
            <w:rPr>
              <w:rStyle w:val="Hyperlink"/>
            </w:rPr>
          </w:pPr>
          <w:hyperlink w:anchor="_Toc332180857">
            <w:r w:rsidRPr="0C350C45">
              <w:rPr>
                <w:rStyle w:val="Hyperlink"/>
              </w:rPr>
              <w:t>2.</w:t>
            </w:r>
            <w:r>
              <w:tab/>
            </w:r>
            <w:r w:rsidRPr="0C350C45">
              <w:rPr>
                <w:rStyle w:val="Hyperlink"/>
              </w:rPr>
              <w:t>Het onderzoek</w:t>
            </w:r>
            <w:r>
              <w:tab/>
            </w:r>
            <w:r>
              <w:fldChar w:fldCharType="begin"/>
            </w:r>
            <w:r>
              <w:instrText>PAGEREF _Toc332180857 \h</w:instrText>
            </w:r>
            <w:r>
              <w:fldChar w:fldCharType="separate"/>
            </w:r>
            <w:r w:rsidRPr="0C350C45">
              <w:rPr>
                <w:rStyle w:val="Hyperlink"/>
              </w:rPr>
              <w:t>10</w:t>
            </w:r>
            <w:r>
              <w:fldChar w:fldCharType="end"/>
            </w:r>
          </w:hyperlink>
        </w:p>
        <w:p w14:paraId="37944A37" w14:textId="77777777" w:rsidR="00950DDA" w:rsidRDefault="00950DDA" w:rsidP="00950DDA">
          <w:pPr>
            <w:pStyle w:val="Inhopg1"/>
            <w:tabs>
              <w:tab w:val="left" w:pos="480"/>
              <w:tab w:val="right" w:leader="underscore" w:pos="9015"/>
            </w:tabs>
            <w:rPr>
              <w:rStyle w:val="Hyperlink"/>
            </w:rPr>
          </w:pPr>
          <w:hyperlink w:anchor="_Toc961253217">
            <w:r w:rsidRPr="0C350C45">
              <w:rPr>
                <w:rStyle w:val="Hyperlink"/>
              </w:rPr>
              <w:t>3.</w:t>
            </w:r>
            <w:r>
              <w:tab/>
            </w:r>
            <w:r w:rsidRPr="0C350C45">
              <w:rPr>
                <w:rStyle w:val="Hyperlink"/>
              </w:rPr>
              <w:t>Publieksanalyse</w:t>
            </w:r>
            <w:r>
              <w:tab/>
            </w:r>
            <w:r>
              <w:fldChar w:fldCharType="begin"/>
            </w:r>
            <w:r>
              <w:instrText>PAGEREF _Toc961253217 \h</w:instrText>
            </w:r>
            <w:r>
              <w:fldChar w:fldCharType="separate"/>
            </w:r>
            <w:r w:rsidRPr="0C350C45">
              <w:rPr>
                <w:rStyle w:val="Hyperlink"/>
              </w:rPr>
              <w:t>11</w:t>
            </w:r>
            <w:r>
              <w:fldChar w:fldCharType="end"/>
            </w:r>
          </w:hyperlink>
        </w:p>
        <w:p w14:paraId="4EEFEB5C" w14:textId="77777777" w:rsidR="00950DDA" w:rsidRDefault="00950DDA" w:rsidP="00950DDA">
          <w:pPr>
            <w:pStyle w:val="Inhopg1"/>
            <w:tabs>
              <w:tab w:val="left" w:pos="480"/>
              <w:tab w:val="right" w:leader="underscore" w:pos="9015"/>
            </w:tabs>
            <w:rPr>
              <w:rStyle w:val="Hyperlink"/>
            </w:rPr>
          </w:pPr>
          <w:hyperlink w:anchor="_Toc1439810081">
            <w:r w:rsidRPr="0C350C45">
              <w:rPr>
                <w:rStyle w:val="Hyperlink"/>
              </w:rPr>
              <w:t>4.</w:t>
            </w:r>
            <w:r>
              <w:tab/>
            </w:r>
            <w:r w:rsidRPr="0C350C45">
              <w:rPr>
                <w:rStyle w:val="Hyperlink"/>
              </w:rPr>
              <w:t>Producties</w:t>
            </w:r>
            <w:r>
              <w:tab/>
            </w:r>
            <w:r>
              <w:fldChar w:fldCharType="begin"/>
            </w:r>
            <w:r>
              <w:instrText>PAGEREF _Toc1439810081 \h</w:instrText>
            </w:r>
            <w:r>
              <w:fldChar w:fldCharType="separate"/>
            </w:r>
            <w:r w:rsidRPr="0C350C45">
              <w:rPr>
                <w:rStyle w:val="Hyperlink"/>
              </w:rPr>
              <w:t>12</w:t>
            </w:r>
            <w:r>
              <w:fldChar w:fldCharType="end"/>
            </w:r>
          </w:hyperlink>
        </w:p>
        <w:p w14:paraId="6524F7EB" w14:textId="77777777" w:rsidR="00950DDA" w:rsidRDefault="00950DDA" w:rsidP="00950DDA">
          <w:pPr>
            <w:pStyle w:val="Inhopg1"/>
            <w:tabs>
              <w:tab w:val="left" w:pos="480"/>
              <w:tab w:val="right" w:leader="underscore" w:pos="9015"/>
            </w:tabs>
            <w:rPr>
              <w:rStyle w:val="Hyperlink"/>
            </w:rPr>
          </w:pPr>
          <w:hyperlink w:anchor="_Toc240669309">
            <w:r w:rsidRPr="0C350C45">
              <w:rPr>
                <w:rStyle w:val="Hyperlink"/>
              </w:rPr>
              <w:t>5.</w:t>
            </w:r>
            <w:r>
              <w:tab/>
            </w:r>
            <w:r w:rsidRPr="0C350C45">
              <w:rPr>
                <w:rStyle w:val="Hyperlink"/>
              </w:rPr>
              <w:t>Het symposium: promotie &amp; feedback</w:t>
            </w:r>
            <w:r>
              <w:tab/>
            </w:r>
            <w:r>
              <w:fldChar w:fldCharType="begin"/>
            </w:r>
            <w:r>
              <w:instrText>PAGEREF _Toc240669309 \h</w:instrText>
            </w:r>
            <w:r>
              <w:fldChar w:fldCharType="separate"/>
            </w:r>
            <w:r w:rsidRPr="0C350C45">
              <w:rPr>
                <w:rStyle w:val="Hyperlink"/>
              </w:rPr>
              <w:t>13</w:t>
            </w:r>
            <w:r>
              <w:fldChar w:fldCharType="end"/>
            </w:r>
          </w:hyperlink>
        </w:p>
        <w:p w14:paraId="5647E7DC" w14:textId="77777777" w:rsidR="00950DDA" w:rsidRDefault="00950DDA" w:rsidP="00950DDA">
          <w:pPr>
            <w:pStyle w:val="Inhopg1"/>
            <w:tabs>
              <w:tab w:val="left" w:pos="480"/>
              <w:tab w:val="right" w:leader="underscore" w:pos="9015"/>
            </w:tabs>
            <w:rPr>
              <w:rStyle w:val="Hyperlink"/>
            </w:rPr>
          </w:pPr>
          <w:hyperlink w:anchor="_Toc749520775">
            <w:r w:rsidRPr="0C350C45">
              <w:rPr>
                <w:rStyle w:val="Hyperlink"/>
              </w:rPr>
              <w:t>6.</w:t>
            </w:r>
            <w:r>
              <w:tab/>
            </w:r>
            <w:r w:rsidRPr="0C350C45">
              <w:rPr>
                <w:rStyle w:val="Hyperlink"/>
              </w:rPr>
              <w:t>Innovatie</w:t>
            </w:r>
            <w:r>
              <w:tab/>
            </w:r>
            <w:r>
              <w:fldChar w:fldCharType="begin"/>
            </w:r>
            <w:r>
              <w:instrText>PAGEREF _Toc749520775 \h</w:instrText>
            </w:r>
            <w:r>
              <w:fldChar w:fldCharType="separate"/>
            </w:r>
            <w:r w:rsidRPr="0C350C45">
              <w:rPr>
                <w:rStyle w:val="Hyperlink"/>
              </w:rPr>
              <w:t>16</w:t>
            </w:r>
            <w:r>
              <w:fldChar w:fldCharType="end"/>
            </w:r>
          </w:hyperlink>
        </w:p>
        <w:p w14:paraId="1F96B592" w14:textId="77777777" w:rsidR="00950DDA" w:rsidRDefault="00950DDA" w:rsidP="00950DDA">
          <w:pPr>
            <w:pStyle w:val="Inhopg1"/>
            <w:tabs>
              <w:tab w:val="right" w:leader="underscore" w:pos="9015"/>
            </w:tabs>
            <w:rPr>
              <w:rStyle w:val="Hyperlink"/>
            </w:rPr>
          </w:pPr>
          <w:hyperlink w:anchor="_Toc626867968">
            <w:r w:rsidRPr="0C350C45">
              <w:rPr>
                <w:rStyle w:val="Hyperlink"/>
              </w:rPr>
              <w:t>Bijlagen</w:t>
            </w:r>
            <w:r>
              <w:tab/>
            </w:r>
            <w:r>
              <w:fldChar w:fldCharType="begin"/>
            </w:r>
            <w:r>
              <w:instrText>PAGEREF _Toc626867968 \h</w:instrText>
            </w:r>
            <w:r>
              <w:fldChar w:fldCharType="separate"/>
            </w:r>
            <w:r w:rsidRPr="0C350C45">
              <w:rPr>
                <w:rStyle w:val="Hyperlink"/>
              </w:rPr>
              <w:t>17</w:t>
            </w:r>
            <w:r>
              <w:fldChar w:fldCharType="end"/>
            </w:r>
          </w:hyperlink>
        </w:p>
        <w:p w14:paraId="73C062ED" w14:textId="77777777" w:rsidR="00950DDA" w:rsidRDefault="00950DDA" w:rsidP="00950DDA">
          <w:pPr>
            <w:pStyle w:val="Inhopg2"/>
            <w:tabs>
              <w:tab w:val="right" w:leader="underscore" w:pos="9015"/>
            </w:tabs>
            <w:rPr>
              <w:rStyle w:val="Hyperlink"/>
            </w:rPr>
          </w:pPr>
          <w:hyperlink w:anchor="_Toc363692299">
            <w:r w:rsidRPr="0C350C45">
              <w:rPr>
                <w:rStyle w:val="Hyperlink"/>
              </w:rPr>
              <w:t>Bijlage 1: Onderzoek meertaligheid in het basisonderwijs</w:t>
            </w:r>
            <w:r>
              <w:tab/>
            </w:r>
            <w:r>
              <w:fldChar w:fldCharType="begin"/>
            </w:r>
            <w:r>
              <w:instrText>PAGEREF _Toc363692299 \h</w:instrText>
            </w:r>
            <w:r>
              <w:fldChar w:fldCharType="separate"/>
            </w:r>
            <w:r w:rsidRPr="0C350C45">
              <w:rPr>
                <w:rStyle w:val="Hyperlink"/>
              </w:rPr>
              <w:t>18</w:t>
            </w:r>
            <w:r>
              <w:fldChar w:fldCharType="end"/>
            </w:r>
          </w:hyperlink>
        </w:p>
        <w:p w14:paraId="36A0037A" w14:textId="77777777" w:rsidR="00950DDA" w:rsidRDefault="00950DDA" w:rsidP="00950DDA">
          <w:pPr>
            <w:pStyle w:val="Inhopg2"/>
            <w:tabs>
              <w:tab w:val="right" w:leader="underscore" w:pos="9015"/>
            </w:tabs>
            <w:rPr>
              <w:rStyle w:val="Hyperlink"/>
            </w:rPr>
          </w:pPr>
          <w:hyperlink w:anchor="_Toc1938688630">
            <w:r w:rsidRPr="0C350C45">
              <w:rPr>
                <w:rStyle w:val="Hyperlink"/>
              </w:rPr>
              <w:t>-Bijlage 2: Persona’s publieksanalyse</w:t>
            </w:r>
            <w:r>
              <w:tab/>
            </w:r>
            <w:r>
              <w:fldChar w:fldCharType="begin"/>
            </w:r>
            <w:r>
              <w:instrText>PAGEREF _Toc1938688630 \h</w:instrText>
            </w:r>
            <w:r>
              <w:fldChar w:fldCharType="separate"/>
            </w:r>
            <w:r w:rsidRPr="0C350C45">
              <w:rPr>
                <w:rStyle w:val="Hyperlink"/>
              </w:rPr>
              <w:t>34</w:t>
            </w:r>
            <w:r>
              <w:fldChar w:fldCharType="end"/>
            </w:r>
          </w:hyperlink>
        </w:p>
        <w:p w14:paraId="33B23005" w14:textId="77777777" w:rsidR="00950DDA" w:rsidRDefault="00950DDA" w:rsidP="00950DDA">
          <w:pPr>
            <w:pStyle w:val="Inhopg3"/>
            <w:tabs>
              <w:tab w:val="right" w:leader="underscore" w:pos="9015"/>
            </w:tabs>
            <w:rPr>
              <w:rStyle w:val="Hyperlink"/>
            </w:rPr>
          </w:pPr>
          <w:hyperlink w:anchor="_Toc229492492">
            <w:r w:rsidRPr="0C350C45">
              <w:rPr>
                <w:rStyle w:val="Hyperlink"/>
              </w:rPr>
              <w:t>Bijlage 2.2: Methode en verantwoording</w:t>
            </w:r>
            <w:r>
              <w:tab/>
            </w:r>
            <w:r>
              <w:fldChar w:fldCharType="begin"/>
            </w:r>
            <w:r>
              <w:instrText>PAGEREF _Toc229492492 \h</w:instrText>
            </w:r>
            <w:r>
              <w:fldChar w:fldCharType="separate"/>
            </w:r>
            <w:r w:rsidRPr="0C350C45">
              <w:rPr>
                <w:rStyle w:val="Hyperlink"/>
              </w:rPr>
              <w:t>37</w:t>
            </w:r>
            <w:r>
              <w:fldChar w:fldCharType="end"/>
            </w:r>
          </w:hyperlink>
        </w:p>
        <w:p w14:paraId="55E8FB58" w14:textId="77777777" w:rsidR="00950DDA" w:rsidRDefault="00950DDA" w:rsidP="00950DDA">
          <w:pPr>
            <w:pStyle w:val="Inhopg3"/>
            <w:tabs>
              <w:tab w:val="right" w:leader="underscore" w:pos="9015"/>
            </w:tabs>
            <w:rPr>
              <w:rStyle w:val="Hyperlink"/>
            </w:rPr>
          </w:pPr>
          <w:hyperlink w:anchor="_Toc1654954666">
            <w:r w:rsidRPr="0C350C45">
              <w:rPr>
                <w:rStyle w:val="Hyperlink"/>
              </w:rPr>
              <w:t>Bijlage 2.3: Persona's ouders</w:t>
            </w:r>
            <w:r>
              <w:tab/>
            </w:r>
            <w:r>
              <w:fldChar w:fldCharType="begin"/>
            </w:r>
            <w:r>
              <w:instrText>PAGEREF _Toc1654954666 \h</w:instrText>
            </w:r>
            <w:r>
              <w:fldChar w:fldCharType="separate"/>
            </w:r>
            <w:r w:rsidRPr="0C350C45">
              <w:rPr>
                <w:rStyle w:val="Hyperlink"/>
              </w:rPr>
              <w:t>39</w:t>
            </w:r>
            <w:r>
              <w:fldChar w:fldCharType="end"/>
            </w:r>
          </w:hyperlink>
        </w:p>
        <w:p w14:paraId="65FF3C67" w14:textId="77777777" w:rsidR="00950DDA" w:rsidRDefault="00950DDA" w:rsidP="00950DDA">
          <w:pPr>
            <w:pStyle w:val="Inhopg3"/>
            <w:tabs>
              <w:tab w:val="right" w:leader="underscore" w:pos="9015"/>
            </w:tabs>
            <w:rPr>
              <w:rStyle w:val="Hyperlink"/>
            </w:rPr>
          </w:pPr>
          <w:hyperlink w:anchor="_Toc424595585">
            <w:r w:rsidRPr="0C350C45">
              <w:rPr>
                <w:rStyle w:val="Hyperlink"/>
              </w:rPr>
              <w:t>Bijlage 2.4: Persona's leerkrachten</w:t>
            </w:r>
            <w:r>
              <w:tab/>
            </w:r>
            <w:r>
              <w:fldChar w:fldCharType="begin"/>
            </w:r>
            <w:r>
              <w:instrText>PAGEREF _Toc424595585 \h</w:instrText>
            </w:r>
            <w:r>
              <w:fldChar w:fldCharType="separate"/>
            </w:r>
            <w:r w:rsidRPr="0C350C45">
              <w:rPr>
                <w:rStyle w:val="Hyperlink"/>
              </w:rPr>
              <w:t>43</w:t>
            </w:r>
            <w:r>
              <w:fldChar w:fldCharType="end"/>
            </w:r>
          </w:hyperlink>
        </w:p>
        <w:p w14:paraId="0BBD28AB" w14:textId="77777777" w:rsidR="00950DDA" w:rsidRDefault="00950DDA" w:rsidP="00950DDA">
          <w:pPr>
            <w:pStyle w:val="Inhopg2"/>
            <w:tabs>
              <w:tab w:val="right" w:leader="underscore" w:pos="9015"/>
            </w:tabs>
            <w:rPr>
              <w:rStyle w:val="Hyperlink"/>
            </w:rPr>
          </w:pPr>
          <w:hyperlink w:anchor="_Toc1335911030">
            <w:r w:rsidRPr="0C350C45">
              <w:rPr>
                <w:rStyle w:val="Hyperlink"/>
              </w:rPr>
              <w:t>Bijlage 3: Producties</w:t>
            </w:r>
            <w:r>
              <w:tab/>
            </w:r>
            <w:r>
              <w:fldChar w:fldCharType="begin"/>
            </w:r>
            <w:r>
              <w:instrText>PAGEREF _Toc1335911030 \h</w:instrText>
            </w:r>
            <w:r>
              <w:fldChar w:fldCharType="separate"/>
            </w:r>
            <w:r w:rsidRPr="0C350C45">
              <w:rPr>
                <w:rStyle w:val="Hyperlink"/>
              </w:rPr>
              <w:t>46</w:t>
            </w:r>
            <w:r>
              <w:fldChar w:fldCharType="end"/>
            </w:r>
          </w:hyperlink>
        </w:p>
        <w:p w14:paraId="72CDD526" w14:textId="77777777" w:rsidR="00950DDA" w:rsidRDefault="00950DDA" w:rsidP="00950DDA">
          <w:pPr>
            <w:pStyle w:val="Inhopg2"/>
            <w:tabs>
              <w:tab w:val="right" w:leader="underscore" w:pos="9015"/>
            </w:tabs>
            <w:rPr>
              <w:rStyle w:val="Hyperlink"/>
            </w:rPr>
          </w:pPr>
          <w:hyperlink w:anchor="_Toc1015686355">
            <w:r w:rsidRPr="0C350C45">
              <w:rPr>
                <w:rStyle w:val="Hyperlink"/>
              </w:rPr>
              <w:t>Bijlage 4: Draaiboek Symposium meertaligheid</w:t>
            </w:r>
            <w:r>
              <w:tab/>
            </w:r>
            <w:r>
              <w:fldChar w:fldCharType="begin"/>
            </w:r>
            <w:r>
              <w:instrText>PAGEREF _Toc1015686355 \h</w:instrText>
            </w:r>
            <w:r>
              <w:fldChar w:fldCharType="separate"/>
            </w:r>
            <w:r w:rsidRPr="0C350C45">
              <w:rPr>
                <w:rStyle w:val="Hyperlink"/>
              </w:rPr>
              <w:t>61</w:t>
            </w:r>
            <w:r>
              <w:fldChar w:fldCharType="end"/>
            </w:r>
          </w:hyperlink>
        </w:p>
        <w:p w14:paraId="5D771960" w14:textId="77777777" w:rsidR="00950DDA" w:rsidRDefault="00950DDA" w:rsidP="00950DDA">
          <w:pPr>
            <w:pStyle w:val="Inhopg2"/>
            <w:tabs>
              <w:tab w:val="right" w:leader="underscore" w:pos="9015"/>
            </w:tabs>
            <w:rPr>
              <w:rStyle w:val="Hyperlink"/>
            </w:rPr>
          </w:pPr>
          <w:hyperlink w:anchor="_Toc1043163143">
            <w:r w:rsidRPr="0C350C45">
              <w:rPr>
                <w:rStyle w:val="Hyperlink"/>
              </w:rPr>
              <w:t>Bijlage 5: Evaluatie Symposium door aanwezigen</w:t>
            </w:r>
            <w:r>
              <w:tab/>
            </w:r>
            <w:r>
              <w:fldChar w:fldCharType="begin"/>
            </w:r>
            <w:r>
              <w:instrText>PAGEREF _Toc1043163143 \h</w:instrText>
            </w:r>
            <w:r>
              <w:fldChar w:fldCharType="separate"/>
            </w:r>
            <w:r w:rsidRPr="0C350C45">
              <w:rPr>
                <w:rStyle w:val="Hyperlink"/>
              </w:rPr>
              <w:t>65</w:t>
            </w:r>
            <w:r>
              <w:fldChar w:fldCharType="end"/>
            </w:r>
          </w:hyperlink>
        </w:p>
        <w:p w14:paraId="3D155A68" w14:textId="77777777" w:rsidR="00950DDA" w:rsidRDefault="00950DDA" w:rsidP="00950DDA">
          <w:pPr>
            <w:pStyle w:val="Inhopg2"/>
            <w:tabs>
              <w:tab w:val="right" w:leader="underscore" w:pos="9015"/>
            </w:tabs>
            <w:rPr>
              <w:rStyle w:val="Hyperlink"/>
            </w:rPr>
          </w:pPr>
          <w:hyperlink w:anchor="_Toc1616609755">
            <w:r w:rsidRPr="0C350C45">
              <w:rPr>
                <w:rStyle w:val="Hyperlink"/>
              </w:rPr>
              <w:t>Bijlage 6: Innovatie</w:t>
            </w:r>
            <w:r>
              <w:tab/>
            </w:r>
            <w:r>
              <w:fldChar w:fldCharType="begin"/>
            </w:r>
            <w:r>
              <w:instrText>PAGEREF _Toc1616609755 \h</w:instrText>
            </w:r>
            <w:r>
              <w:fldChar w:fldCharType="separate"/>
            </w:r>
            <w:r w:rsidRPr="0C350C45">
              <w:rPr>
                <w:rStyle w:val="Hyperlink"/>
              </w:rPr>
              <w:t>71</w:t>
            </w:r>
            <w:r>
              <w:fldChar w:fldCharType="end"/>
            </w:r>
          </w:hyperlink>
        </w:p>
        <w:p w14:paraId="773A1C26" w14:textId="77777777" w:rsidR="00950DDA" w:rsidRDefault="00950DDA" w:rsidP="00950DDA">
          <w:pPr>
            <w:pStyle w:val="Inhopg1"/>
            <w:tabs>
              <w:tab w:val="right" w:leader="underscore" w:pos="9015"/>
            </w:tabs>
            <w:rPr>
              <w:rStyle w:val="Hyperlink"/>
            </w:rPr>
          </w:pPr>
          <w:hyperlink w:anchor="_Toc1205118962">
            <w:r w:rsidRPr="0C350C45">
              <w:rPr>
                <w:rStyle w:val="Hyperlink"/>
              </w:rPr>
              <w:t>Literatuurlijst</w:t>
            </w:r>
            <w:r>
              <w:tab/>
            </w:r>
            <w:r>
              <w:fldChar w:fldCharType="begin"/>
            </w:r>
            <w:r>
              <w:instrText>PAGEREF _Toc1205118962 \h</w:instrText>
            </w:r>
            <w:r>
              <w:fldChar w:fldCharType="separate"/>
            </w:r>
            <w:r w:rsidRPr="0C350C45">
              <w:rPr>
                <w:rStyle w:val="Hyperlink"/>
              </w:rPr>
              <w:t>72</w:t>
            </w:r>
            <w:r>
              <w:fldChar w:fldCharType="end"/>
            </w:r>
          </w:hyperlink>
          <w:r>
            <w:fldChar w:fldCharType="end"/>
          </w:r>
        </w:p>
      </w:sdtContent>
    </w:sdt>
    <w:p w14:paraId="0B56CBE1" w14:textId="77777777" w:rsidR="00950DDA" w:rsidRDefault="00950DDA" w:rsidP="00950DDA">
      <w:pPr>
        <w:pStyle w:val="Geenafstand"/>
        <w:rPr>
          <w:rFonts w:ascii="Calibri" w:eastAsia="Calibri" w:hAnsi="Calibri" w:cs="Calibri"/>
        </w:rPr>
      </w:pPr>
    </w:p>
    <w:p w14:paraId="1BD823C6" w14:textId="77777777" w:rsidR="00950DDA" w:rsidRDefault="00950DDA" w:rsidP="00950DDA">
      <w:pPr>
        <w:pStyle w:val="Geenafstand"/>
        <w:rPr>
          <w:rFonts w:ascii="Calibri" w:eastAsia="Calibri" w:hAnsi="Calibri" w:cs="Calibri"/>
        </w:rPr>
      </w:pPr>
    </w:p>
    <w:p w14:paraId="4DE11CC6" w14:textId="77777777" w:rsidR="00950DDA" w:rsidRDefault="00950DDA" w:rsidP="00950DDA">
      <w:pPr>
        <w:pStyle w:val="Geenafstand"/>
      </w:pPr>
    </w:p>
    <w:p w14:paraId="5019BA76" w14:textId="77777777" w:rsidR="00950DDA" w:rsidRDefault="00950DDA" w:rsidP="00950DDA">
      <w:pPr>
        <w:rPr>
          <w:rFonts w:ascii="Calibri" w:eastAsia="Calibri" w:hAnsi="Calibri" w:cs="Calibri"/>
        </w:rPr>
      </w:pPr>
      <w:r w:rsidRPr="78082FAB">
        <w:rPr>
          <w:rFonts w:ascii="Calibri" w:eastAsia="Calibri" w:hAnsi="Calibri" w:cs="Calibri"/>
        </w:rPr>
        <w:br w:type="page"/>
      </w:r>
    </w:p>
    <w:p w14:paraId="0613153E" w14:textId="77777777" w:rsidR="00950DDA" w:rsidRDefault="00950DDA" w:rsidP="00950DDA">
      <w:pPr>
        <w:pStyle w:val="Kop3"/>
        <w:rPr>
          <w:rFonts w:ascii="Calibri" w:eastAsia="Calibri" w:hAnsi="Calibri" w:cs="Calibri"/>
          <w:color w:val="auto"/>
        </w:rPr>
      </w:pPr>
      <w:bookmarkStart w:id="0" w:name="_Toc1918988830"/>
      <w:bookmarkStart w:id="1" w:name="_Toc212997034"/>
      <w:r w:rsidRPr="0C350C45">
        <w:rPr>
          <w:rFonts w:ascii="Calibri" w:eastAsia="Calibri" w:hAnsi="Calibri" w:cs="Calibri"/>
          <w:color w:val="auto"/>
        </w:rPr>
        <w:lastRenderedPageBreak/>
        <w:t>Inleiding</w:t>
      </w:r>
      <w:bookmarkEnd w:id="0"/>
      <w:bookmarkEnd w:id="1"/>
      <w:r w:rsidRPr="0C350C45">
        <w:rPr>
          <w:rFonts w:ascii="Calibri" w:eastAsia="Calibri" w:hAnsi="Calibri" w:cs="Calibri"/>
          <w:color w:val="auto"/>
        </w:rPr>
        <w:t xml:space="preserve"> </w:t>
      </w:r>
    </w:p>
    <w:p w14:paraId="25228CDE"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Op 15 oktober 2025 hebben wij in de Bibliotheek Neude ons symposium: ‘De kracht van meertaligheid’ georganiseerd. Middels dit portfolio laten wij zien hoe wij te werk zijn gegaan en hoe wij de afgelopen periode hebben ervaren. </w:t>
      </w:r>
    </w:p>
    <w:p w14:paraId="3982F3F8"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Tijdens dit project doken we in de wereld van taaldiversiteit: hoe meertaligheid werkt in de klas, welke dilemma’s leerkrachten en ouders daarbij ervaren, maar ook waar kinderen juist hun kracht uit kunnen halen. We ontdekten hoe verschillend de ervaringen kunnen zijn en hoe belangrijk het is dat er ruimte is voor meerdere talen binnen het onderwijs. Met ons symposium werd het onderwerp bespreekbaar en deelden de aanwezigen, ieder met hun eigen belangen en visies, hun ervaringen. Zo spraken we over de extra kansen die meertaligheid binnen het basisonderwijs kan bieden.</w:t>
      </w:r>
    </w:p>
    <w:p w14:paraId="6FD64A55"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In dit dossier nemen we je stap voor stap mee in ons proces: van doelgroeponderzoek en interviews tot het produceren van de verschillende video’s die tijdens het symposium werden vertoond. We laten zien welke keuzes we hebben gemaakt, wat goed ging en wat we gaandeweg hebben geleerd.</w:t>
      </w:r>
    </w:p>
    <w:p w14:paraId="0AEE8589"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We kijken heel positief terug op het symposium. De opkomst was goed, de reacties van bezoekers waren enthousiast en er ontstonden mooie gesprekken en discussies. Het was voor ons een leerzaam en waardevol project waar we met trots op terugkijken.</w:t>
      </w:r>
    </w:p>
    <w:p w14:paraId="7B85868C" w14:textId="77777777" w:rsidR="00950DDA" w:rsidRDefault="00950DDA" w:rsidP="00950DDA">
      <w:pPr>
        <w:rPr>
          <w:rFonts w:ascii="Calibri" w:eastAsia="Calibri" w:hAnsi="Calibri" w:cs="Calibri"/>
        </w:rPr>
      </w:pPr>
      <w:r w:rsidRPr="78082FAB">
        <w:rPr>
          <w:rFonts w:ascii="Calibri" w:eastAsia="Calibri" w:hAnsi="Calibri" w:cs="Calibri"/>
        </w:rPr>
        <w:br w:type="page"/>
      </w:r>
    </w:p>
    <w:p w14:paraId="4C87A863" w14:textId="77777777" w:rsidR="00950DDA" w:rsidRDefault="00950DDA" w:rsidP="00950DDA">
      <w:pPr>
        <w:pStyle w:val="Kop3"/>
        <w:numPr>
          <w:ilvl w:val="0"/>
          <w:numId w:val="1"/>
        </w:numPr>
        <w:ind w:left="420" w:hanging="420"/>
        <w:rPr>
          <w:rFonts w:ascii="Calibri" w:eastAsia="Calibri" w:hAnsi="Calibri" w:cs="Calibri"/>
          <w:color w:val="auto"/>
        </w:rPr>
      </w:pPr>
      <w:bookmarkStart w:id="2" w:name="_Toc1903197290"/>
      <w:bookmarkStart w:id="3" w:name="_Toc212997035"/>
      <w:r w:rsidRPr="0C350C45">
        <w:rPr>
          <w:rFonts w:ascii="Calibri" w:eastAsia="Calibri" w:hAnsi="Calibri" w:cs="Calibri"/>
          <w:color w:val="auto"/>
        </w:rPr>
        <w:lastRenderedPageBreak/>
        <w:t>Overdracht</w:t>
      </w:r>
      <w:bookmarkEnd w:id="2"/>
      <w:bookmarkEnd w:id="3"/>
    </w:p>
    <w:p w14:paraId="0B53BDCD"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b/>
          <w:bCs/>
        </w:rPr>
        <w:t>Project:</w:t>
      </w:r>
      <w:r w:rsidRPr="78082FAB">
        <w:rPr>
          <w:rFonts w:ascii="Calibri" w:eastAsia="Calibri" w:hAnsi="Calibri" w:cs="Calibri"/>
        </w:rPr>
        <w:t xml:space="preserve"> Symposium </w:t>
      </w:r>
      <w:r w:rsidRPr="78082FAB">
        <w:rPr>
          <w:rFonts w:ascii="Calibri" w:eastAsia="Calibri" w:hAnsi="Calibri" w:cs="Calibri"/>
          <w:i/>
          <w:iCs/>
        </w:rPr>
        <w:t>De kracht van talige diversiteit in het basisonderwijs</w:t>
      </w:r>
      <w:r>
        <w:br/>
      </w:r>
      <w:r w:rsidRPr="78082FAB">
        <w:rPr>
          <w:rFonts w:ascii="Calibri" w:eastAsia="Calibri" w:hAnsi="Calibri" w:cs="Calibri"/>
          <w:b/>
          <w:bCs/>
        </w:rPr>
        <w:t>Opgesteld door:</w:t>
      </w:r>
      <w:r w:rsidRPr="78082FAB">
        <w:rPr>
          <w:rFonts w:ascii="Calibri" w:eastAsia="Calibri" w:hAnsi="Calibri" w:cs="Calibri"/>
        </w:rPr>
        <w:t xml:space="preserve"> Jet Zijp &amp; Jessie Meeus – Projectteam HUB Utrecht</w:t>
      </w:r>
      <w:r>
        <w:br/>
      </w:r>
      <w:r w:rsidRPr="78082FAB">
        <w:rPr>
          <w:rFonts w:ascii="Calibri" w:eastAsia="Calibri" w:hAnsi="Calibri" w:cs="Calibri"/>
          <w:b/>
          <w:bCs/>
        </w:rPr>
        <w:t>Datum:</w:t>
      </w:r>
      <w:r w:rsidRPr="78082FAB">
        <w:rPr>
          <w:rFonts w:ascii="Calibri" w:eastAsia="Calibri" w:hAnsi="Calibri" w:cs="Calibri"/>
        </w:rPr>
        <w:t xml:space="preserve"> oktober 2025</w:t>
      </w:r>
    </w:p>
    <w:p w14:paraId="26A5212A" w14:textId="77777777" w:rsidR="00950DDA" w:rsidRDefault="00950DDA" w:rsidP="00950DDA">
      <w:pPr>
        <w:pStyle w:val="Kop4"/>
        <w:rPr>
          <w:rFonts w:ascii="Calibri" w:eastAsia="Calibri" w:hAnsi="Calibri" w:cs="Calibri"/>
          <w:color w:val="auto"/>
        </w:rPr>
      </w:pPr>
      <w:bookmarkStart w:id="4" w:name="_Toc1202998262"/>
      <w:r w:rsidRPr="0C350C45">
        <w:rPr>
          <w:rFonts w:ascii="Calibri" w:eastAsia="Calibri" w:hAnsi="Calibri" w:cs="Calibri"/>
          <w:color w:val="auto"/>
        </w:rPr>
        <w:t>1.1 Contactgegevens van de groepsleden</w:t>
      </w:r>
      <w:bookmarkEnd w:id="4"/>
    </w:p>
    <w:p w14:paraId="27F60ADF" w14:textId="77777777" w:rsidR="00950DDA" w:rsidRDefault="00950DDA" w:rsidP="00950DDA">
      <w:pPr>
        <w:rPr>
          <w:rFonts w:ascii="Calibri" w:eastAsia="Calibri" w:hAnsi="Calibri" w:cs="Calibri"/>
          <w:color w:val="000000" w:themeColor="text1"/>
        </w:rPr>
      </w:pPr>
      <w:r w:rsidRPr="78082FAB">
        <w:rPr>
          <w:rFonts w:ascii="Calibri" w:eastAsia="Calibri" w:hAnsi="Calibri" w:cs="Calibri"/>
        </w:rPr>
        <w:t xml:space="preserve">Mochten er vragen zijn, dan staan hieronder onze contactgegevens. Schroom niet, ook niet om een overdracht in te plannen aan het begin van het blok. </w:t>
      </w:r>
    </w:p>
    <w:tbl>
      <w:tblPr>
        <w:tblStyle w:val="Tabelraster"/>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2700"/>
        <w:gridCol w:w="3435"/>
        <w:gridCol w:w="2865"/>
      </w:tblGrid>
      <w:tr w:rsidR="00950DDA" w14:paraId="68D967B8" w14:textId="77777777" w:rsidTr="006B147A">
        <w:trPr>
          <w:trHeight w:val="300"/>
        </w:trPr>
        <w:tc>
          <w:tcPr>
            <w:tcW w:w="2700" w:type="dxa"/>
            <w:tcMar>
              <w:left w:w="105" w:type="dxa"/>
              <w:right w:w="105" w:type="dxa"/>
            </w:tcMar>
          </w:tcPr>
          <w:p w14:paraId="250BD2D9" w14:textId="77777777" w:rsidR="00950DDA" w:rsidRDefault="00950DDA" w:rsidP="006B147A">
            <w:pPr>
              <w:rPr>
                <w:rFonts w:ascii="Calibri" w:eastAsia="Calibri" w:hAnsi="Calibri" w:cs="Calibri"/>
              </w:rPr>
            </w:pPr>
            <w:r w:rsidRPr="78082FAB">
              <w:rPr>
                <w:rFonts w:ascii="Calibri" w:eastAsia="Calibri" w:hAnsi="Calibri" w:cs="Calibri"/>
                <w:b/>
                <w:bCs/>
              </w:rPr>
              <w:t xml:space="preserve">Naam </w:t>
            </w:r>
          </w:p>
        </w:tc>
        <w:tc>
          <w:tcPr>
            <w:tcW w:w="3435" w:type="dxa"/>
            <w:tcMar>
              <w:left w:w="105" w:type="dxa"/>
              <w:right w:w="105" w:type="dxa"/>
            </w:tcMar>
          </w:tcPr>
          <w:p w14:paraId="51A48D65" w14:textId="77777777" w:rsidR="00950DDA" w:rsidRDefault="00950DDA" w:rsidP="006B147A">
            <w:pPr>
              <w:rPr>
                <w:rFonts w:ascii="Calibri" w:eastAsia="Calibri" w:hAnsi="Calibri" w:cs="Calibri"/>
              </w:rPr>
            </w:pPr>
            <w:r w:rsidRPr="78082FAB">
              <w:rPr>
                <w:rFonts w:ascii="Calibri" w:eastAsia="Calibri" w:hAnsi="Calibri" w:cs="Calibri"/>
              </w:rPr>
              <w:t xml:space="preserve">(privé-) Mail </w:t>
            </w:r>
          </w:p>
        </w:tc>
        <w:tc>
          <w:tcPr>
            <w:tcW w:w="2865" w:type="dxa"/>
            <w:tcMar>
              <w:left w:w="105" w:type="dxa"/>
              <w:right w:w="105" w:type="dxa"/>
            </w:tcMar>
          </w:tcPr>
          <w:p w14:paraId="30D14F3B" w14:textId="77777777" w:rsidR="00950DDA" w:rsidRDefault="00950DDA" w:rsidP="006B147A">
            <w:pPr>
              <w:rPr>
                <w:rFonts w:ascii="Calibri" w:eastAsia="Calibri" w:hAnsi="Calibri" w:cs="Calibri"/>
              </w:rPr>
            </w:pPr>
            <w:r w:rsidRPr="78082FAB">
              <w:rPr>
                <w:rFonts w:ascii="Calibri" w:eastAsia="Calibri" w:hAnsi="Calibri" w:cs="Calibri"/>
              </w:rPr>
              <w:t xml:space="preserve">Telefoonnummer </w:t>
            </w:r>
          </w:p>
        </w:tc>
      </w:tr>
      <w:tr w:rsidR="00950DDA" w14:paraId="1DD0E8B1" w14:textId="77777777" w:rsidTr="006B147A">
        <w:trPr>
          <w:trHeight w:val="300"/>
        </w:trPr>
        <w:tc>
          <w:tcPr>
            <w:tcW w:w="2700" w:type="dxa"/>
            <w:tcMar>
              <w:left w:w="105" w:type="dxa"/>
              <w:right w:w="105" w:type="dxa"/>
            </w:tcMar>
          </w:tcPr>
          <w:p w14:paraId="776CDD26" w14:textId="77777777" w:rsidR="00950DDA" w:rsidRDefault="00950DDA" w:rsidP="006B147A">
            <w:pPr>
              <w:rPr>
                <w:rFonts w:ascii="Calibri" w:eastAsia="Calibri" w:hAnsi="Calibri" w:cs="Calibri"/>
              </w:rPr>
            </w:pPr>
            <w:r w:rsidRPr="78082FAB">
              <w:rPr>
                <w:rFonts w:ascii="Calibri" w:eastAsia="Calibri" w:hAnsi="Calibri" w:cs="Calibri"/>
              </w:rPr>
              <w:t>Jet Zijp</w:t>
            </w:r>
          </w:p>
        </w:tc>
        <w:tc>
          <w:tcPr>
            <w:tcW w:w="3435" w:type="dxa"/>
            <w:tcMar>
              <w:left w:w="105" w:type="dxa"/>
              <w:right w:w="105" w:type="dxa"/>
            </w:tcMar>
          </w:tcPr>
          <w:p w14:paraId="266CFCCF" w14:textId="77777777" w:rsidR="00950DDA" w:rsidRDefault="00950DDA" w:rsidP="006B147A">
            <w:pPr>
              <w:rPr>
                <w:rFonts w:ascii="Calibri" w:eastAsia="Calibri" w:hAnsi="Calibri" w:cs="Calibri"/>
              </w:rPr>
            </w:pPr>
            <w:hyperlink r:id="rId6">
              <w:r w:rsidRPr="78082FAB">
                <w:rPr>
                  <w:rStyle w:val="Hyperlink"/>
                  <w:rFonts w:ascii="Calibri" w:eastAsia="Calibri" w:hAnsi="Calibri" w:cs="Calibri"/>
                </w:rPr>
                <w:t>Jetdidi@hotmail.com</w:t>
              </w:r>
            </w:hyperlink>
          </w:p>
        </w:tc>
        <w:tc>
          <w:tcPr>
            <w:tcW w:w="2865" w:type="dxa"/>
            <w:tcMar>
              <w:left w:w="105" w:type="dxa"/>
              <w:right w:w="105" w:type="dxa"/>
            </w:tcMar>
          </w:tcPr>
          <w:p w14:paraId="3E2B4A5F" w14:textId="77777777" w:rsidR="00950DDA" w:rsidRDefault="00950DDA" w:rsidP="006B147A">
            <w:pPr>
              <w:rPr>
                <w:rFonts w:ascii="Calibri" w:eastAsia="Calibri" w:hAnsi="Calibri" w:cs="Calibri"/>
              </w:rPr>
            </w:pPr>
            <w:r w:rsidRPr="78082FAB">
              <w:rPr>
                <w:rFonts w:ascii="Calibri" w:eastAsia="Calibri" w:hAnsi="Calibri" w:cs="Calibri"/>
              </w:rPr>
              <w:t>0619790122</w:t>
            </w:r>
          </w:p>
        </w:tc>
      </w:tr>
      <w:tr w:rsidR="00950DDA" w14:paraId="4ACB720E" w14:textId="77777777" w:rsidTr="006B147A">
        <w:trPr>
          <w:trHeight w:val="300"/>
        </w:trPr>
        <w:tc>
          <w:tcPr>
            <w:tcW w:w="2700" w:type="dxa"/>
            <w:tcMar>
              <w:left w:w="105" w:type="dxa"/>
              <w:right w:w="105" w:type="dxa"/>
            </w:tcMar>
          </w:tcPr>
          <w:p w14:paraId="727BA165" w14:textId="77777777" w:rsidR="00950DDA" w:rsidRDefault="00950DDA" w:rsidP="006B147A">
            <w:pPr>
              <w:rPr>
                <w:rFonts w:ascii="Calibri" w:eastAsia="Calibri" w:hAnsi="Calibri" w:cs="Calibri"/>
              </w:rPr>
            </w:pPr>
            <w:r w:rsidRPr="78082FAB">
              <w:rPr>
                <w:rFonts w:ascii="Calibri" w:eastAsia="Calibri" w:hAnsi="Calibri" w:cs="Calibri"/>
              </w:rPr>
              <w:t>Julia</w:t>
            </w:r>
          </w:p>
        </w:tc>
        <w:tc>
          <w:tcPr>
            <w:tcW w:w="3435" w:type="dxa"/>
            <w:tcMar>
              <w:left w:w="105" w:type="dxa"/>
              <w:right w:w="105" w:type="dxa"/>
            </w:tcMar>
          </w:tcPr>
          <w:p w14:paraId="0BEB8A65" w14:textId="77777777" w:rsidR="00950DDA" w:rsidRDefault="00950DDA" w:rsidP="006B147A">
            <w:pPr>
              <w:rPr>
                <w:rFonts w:ascii="Calibri" w:eastAsia="Calibri" w:hAnsi="Calibri" w:cs="Calibri"/>
              </w:rPr>
            </w:pPr>
            <w:hyperlink r:id="rId7">
              <w:r w:rsidRPr="78082FAB">
                <w:rPr>
                  <w:rStyle w:val="Hyperlink"/>
                  <w:rFonts w:ascii="Calibri" w:eastAsia="Calibri" w:hAnsi="Calibri" w:cs="Calibri"/>
                </w:rPr>
                <w:t>Juliawille@outlook.com</w:t>
              </w:r>
            </w:hyperlink>
            <w:r w:rsidRPr="78082FAB">
              <w:rPr>
                <w:rFonts w:ascii="Calibri" w:eastAsia="Calibri" w:hAnsi="Calibri" w:cs="Calibri"/>
              </w:rPr>
              <w:t xml:space="preserve"> </w:t>
            </w:r>
          </w:p>
        </w:tc>
        <w:tc>
          <w:tcPr>
            <w:tcW w:w="2865" w:type="dxa"/>
            <w:tcMar>
              <w:left w:w="105" w:type="dxa"/>
              <w:right w:w="105" w:type="dxa"/>
            </w:tcMar>
          </w:tcPr>
          <w:p w14:paraId="6628EAFA" w14:textId="77777777" w:rsidR="00950DDA" w:rsidRDefault="00950DDA" w:rsidP="006B147A">
            <w:pPr>
              <w:rPr>
                <w:rFonts w:ascii="Calibri" w:eastAsia="Calibri" w:hAnsi="Calibri" w:cs="Calibri"/>
              </w:rPr>
            </w:pPr>
            <w:r w:rsidRPr="78082FAB">
              <w:rPr>
                <w:rFonts w:ascii="Calibri" w:eastAsia="Calibri" w:hAnsi="Calibri" w:cs="Calibri"/>
              </w:rPr>
              <w:t>0681445625</w:t>
            </w:r>
          </w:p>
        </w:tc>
      </w:tr>
      <w:tr w:rsidR="00950DDA" w14:paraId="59754947" w14:textId="77777777" w:rsidTr="006B147A">
        <w:trPr>
          <w:trHeight w:val="300"/>
        </w:trPr>
        <w:tc>
          <w:tcPr>
            <w:tcW w:w="2700" w:type="dxa"/>
            <w:tcMar>
              <w:left w:w="105" w:type="dxa"/>
              <w:right w:w="105" w:type="dxa"/>
            </w:tcMar>
          </w:tcPr>
          <w:p w14:paraId="79E358E0" w14:textId="77777777" w:rsidR="00950DDA" w:rsidRDefault="00950DDA" w:rsidP="006B147A">
            <w:pPr>
              <w:rPr>
                <w:rFonts w:ascii="Calibri" w:eastAsia="Calibri" w:hAnsi="Calibri" w:cs="Calibri"/>
              </w:rPr>
            </w:pPr>
            <w:r w:rsidRPr="78082FAB">
              <w:rPr>
                <w:rFonts w:ascii="Calibri" w:eastAsia="Calibri" w:hAnsi="Calibri" w:cs="Calibri"/>
              </w:rPr>
              <w:t>Emma</w:t>
            </w:r>
          </w:p>
        </w:tc>
        <w:tc>
          <w:tcPr>
            <w:tcW w:w="3435" w:type="dxa"/>
            <w:tcMar>
              <w:left w:w="105" w:type="dxa"/>
              <w:right w:w="105" w:type="dxa"/>
            </w:tcMar>
          </w:tcPr>
          <w:p w14:paraId="21D588C1" w14:textId="77777777" w:rsidR="00950DDA" w:rsidRDefault="00950DDA" w:rsidP="006B147A">
            <w:pPr>
              <w:rPr>
                <w:rFonts w:ascii="Calibri" w:eastAsia="Calibri" w:hAnsi="Calibri" w:cs="Calibri"/>
              </w:rPr>
            </w:pPr>
            <w:hyperlink r:id="rId8">
              <w:r w:rsidRPr="78082FAB">
                <w:rPr>
                  <w:rStyle w:val="Hyperlink"/>
                  <w:rFonts w:ascii="Calibri" w:eastAsia="Calibri" w:hAnsi="Calibri" w:cs="Calibri"/>
                </w:rPr>
                <w:t>emma.matthee@outlook.com</w:t>
              </w:r>
            </w:hyperlink>
          </w:p>
        </w:tc>
        <w:tc>
          <w:tcPr>
            <w:tcW w:w="2865" w:type="dxa"/>
            <w:tcMar>
              <w:left w:w="105" w:type="dxa"/>
              <w:right w:w="105" w:type="dxa"/>
            </w:tcMar>
          </w:tcPr>
          <w:p w14:paraId="17EC25DD" w14:textId="77777777" w:rsidR="00950DDA" w:rsidRDefault="00950DDA" w:rsidP="006B147A">
            <w:pPr>
              <w:rPr>
                <w:rFonts w:ascii="Calibri" w:eastAsia="Calibri" w:hAnsi="Calibri" w:cs="Calibri"/>
              </w:rPr>
            </w:pPr>
            <w:r w:rsidRPr="78082FAB">
              <w:rPr>
                <w:rFonts w:ascii="Calibri" w:eastAsia="Calibri" w:hAnsi="Calibri" w:cs="Calibri"/>
              </w:rPr>
              <w:t>0613004475</w:t>
            </w:r>
          </w:p>
        </w:tc>
      </w:tr>
      <w:tr w:rsidR="00950DDA" w14:paraId="19757601" w14:textId="77777777" w:rsidTr="006B147A">
        <w:trPr>
          <w:trHeight w:val="300"/>
        </w:trPr>
        <w:tc>
          <w:tcPr>
            <w:tcW w:w="2700" w:type="dxa"/>
            <w:tcMar>
              <w:left w:w="105" w:type="dxa"/>
              <w:right w:w="105" w:type="dxa"/>
            </w:tcMar>
          </w:tcPr>
          <w:p w14:paraId="03891944" w14:textId="77777777" w:rsidR="00950DDA" w:rsidRDefault="00950DDA" w:rsidP="006B147A">
            <w:pPr>
              <w:rPr>
                <w:rFonts w:ascii="Calibri" w:eastAsia="Calibri" w:hAnsi="Calibri" w:cs="Calibri"/>
              </w:rPr>
            </w:pPr>
            <w:r w:rsidRPr="78082FAB">
              <w:rPr>
                <w:rFonts w:ascii="Calibri" w:eastAsia="Calibri" w:hAnsi="Calibri" w:cs="Calibri"/>
              </w:rPr>
              <w:t>Lauren</w:t>
            </w:r>
          </w:p>
        </w:tc>
        <w:tc>
          <w:tcPr>
            <w:tcW w:w="3435" w:type="dxa"/>
            <w:tcMar>
              <w:left w:w="105" w:type="dxa"/>
              <w:right w:w="105" w:type="dxa"/>
            </w:tcMar>
          </w:tcPr>
          <w:p w14:paraId="3D9AEB78" w14:textId="77777777" w:rsidR="00950DDA" w:rsidRDefault="00950DDA" w:rsidP="006B147A">
            <w:pPr>
              <w:rPr>
                <w:rFonts w:ascii="Calibri" w:eastAsia="Calibri" w:hAnsi="Calibri" w:cs="Calibri"/>
              </w:rPr>
            </w:pPr>
            <w:hyperlink r:id="rId9">
              <w:r w:rsidRPr="78082FAB">
                <w:rPr>
                  <w:rStyle w:val="Hyperlink"/>
                  <w:rFonts w:ascii="Calibri" w:eastAsia="Calibri" w:hAnsi="Calibri" w:cs="Calibri"/>
                </w:rPr>
                <w:t>Laurenkooyman@gmail.com</w:t>
              </w:r>
            </w:hyperlink>
            <w:r w:rsidRPr="78082FAB">
              <w:rPr>
                <w:rFonts w:ascii="Calibri" w:eastAsia="Calibri" w:hAnsi="Calibri" w:cs="Calibri"/>
              </w:rPr>
              <w:t xml:space="preserve"> </w:t>
            </w:r>
          </w:p>
        </w:tc>
        <w:tc>
          <w:tcPr>
            <w:tcW w:w="2865" w:type="dxa"/>
            <w:tcMar>
              <w:left w:w="105" w:type="dxa"/>
              <w:right w:w="105" w:type="dxa"/>
            </w:tcMar>
          </w:tcPr>
          <w:p w14:paraId="7B48230C" w14:textId="77777777" w:rsidR="00950DDA" w:rsidRDefault="00950DDA" w:rsidP="006B147A">
            <w:pPr>
              <w:rPr>
                <w:rFonts w:ascii="Calibri" w:eastAsia="Calibri" w:hAnsi="Calibri" w:cs="Calibri"/>
              </w:rPr>
            </w:pPr>
            <w:r w:rsidRPr="78082FAB">
              <w:rPr>
                <w:rFonts w:ascii="Calibri" w:eastAsia="Calibri" w:hAnsi="Calibri" w:cs="Calibri"/>
              </w:rPr>
              <w:t>0618376889</w:t>
            </w:r>
          </w:p>
        </w:tc>
      </w:tr>
      <w:tr w:rsidR="00950DDA" w14:paraId="421401E1" w14:textId="77777777" w:rsidTr="006B147A">
        <w:trPr>
          <w:trHeight w:val="300"/>
        </w:trPr>
        <w:tc>
          <w:tcPr>
            <w:tcW w:w="2700" w:type="dxa"/>
            <w:tcMar>
              <w:left w:w="105" w:type="dxa"/>
              <w:right w:w="105" w:type="dxa"/>
            </w:tcMar>
          </w:tcPr>
          <w:p w14:paraId="4A3CB48B" w14:textId="77777777" w:rsidR="00950DDA" w:rsidRDefault="00950DDA" w:rsidP="006B147A">
            <w:pPr>
              <w:rPr>
                <w:rFonts w:ascii="Calibri" w:eastAsia="Calibri" w:hAnsi="Calibri" w:cs="Calibri"/>
              </w:rPr>
            </w:pPr>
            <w:r w:rsidRPr="78082FAB">
              <w:rPr>
                <w:rFonts w:ascii="Calibri" w:eastAsia="Calibri" w:hAnsi="Calibri" w:cs="Calibri"/>
              </w:rPr>
              <w:t>Yim</w:t>
            </w:r>
          </w:p>
        </w:tc>
        <w:tc>
          <w:tcPr>
            <w:tcW w:w="3435" w:type="dxa"/>
            <w:tcMar>
              <w:left w:w="105" w:type="dxa"/>
              <w:right w:w="105" w:type="dxa"/>
            </w:tcMar>
          </w:tcPr>
          <w:p w14:paraId="15E70A78" w14:textId="77777777" w:rsidR="00950DDA" w:rsidRDefault="00950DDA" w:rsidP="006B147A">
            <w:pPr>
              <w:rPr>
                <w:rFonts w:ascii="Calibri" w:eastAsia="Calibri" w:hAnsi="Calibri" w:cs="Calibri"/>
              </w:rPr>
            </w:pPr>
            <w:hyperlink r:id="rId10">
              <w:r w:rsidRPr="78082FAB">
                <w:rPr>
                  <w:rStyle w:val="Hyperlink"/>
                  <w:rFonts w:ascii="Calibri" w:eastAsia="Calibri" w:hAnsi="Calibri" w:cs="Calibri"/>
                </w:rPr>
                <w:t>Yimgoemans@gmail.com</w:t>
              </w:r>
            </w:hyperlink>
            <w:r w:rsidRPr="78082FAB">
              <w:rPr>
                <w:rFonts w:ascii="Calibri" w:eastAsia="Calibri" w:hAnsi="Calibri" w:cs="Calibri"/>
              </w:rPr>
              <w:t xml:space="preserve"> </w:t>
            </w:r>
          </w:p>
        </w:tc>
        <w:tc>
          <w:tcPr>
            <w:tcW w:w="2865" w:type="dxa"/>
            <w:tcMar>
              <w:left w:w="105" w:type="dxa"/>
              <w:right w:w="105" w:type="dxa"/>
            </w:tcMar>
          </w:tcPr>
          <w:p w14:paraId="5B896C7E" w14:textId="77777777" w:rsidR="00950DDA" w:rsidRDefault="00950DDA" w:rsidP="006B147A">
            <w:pPr>
              <w:rPr>
                <w:rFonts w:ascii="Calibri" w:eastAsia="Calibri" w:hAnsi="Calibri" w:cs="Calibri"/>
              </w:rPr>
            </w:pPr>
            <w:r w:rsidRPr="78082FAB">
              <w:rPr>
                <w:rFonts w:ascii="Calibri" w:eastAsia="Calibri" w:hAnsi="Calibri" w:cs="Calibri"/>
              </w:rPr>
              <w:t>0627975684</w:t>
            </w:r>
          </w:p>
        </w:tc>
      </w:tr>
      <w:tr w:rsidR="00950DDA" w14:paraId="2174E26E" w14:textId="77777777" w:rsidTr="006B147A">
        <w:trPr>
          <w:trHeight w:val="300"/>
        </w:trPr>
        <w:tc>
          <w:tcPr>
            <w:tcW w:w="2700" w:type="dxa"/>
            <w:tcMar>
              <w:left w:w="105" w:type="dxa"/>
              <w:right w:w="105" w:type="dxa"/>
            </w:tcMar>
          </w:tcPr>
          <w:p w14:paraId="1498E1FE" w14:textId="77777777" w:rsidR="00950DDA" w:rsidRDefault="00950DDA" w:rsidP="006B147A">
            <w:pPr>
              <w:rPr>
                <w:rFonts w:ascii="Calibri" w:eastAsia="Calibri" w:hAnsi="Calibri" w:cs="Calibri"/>
              </w:rPr>
            </w:pPr>
            <w:r w:rsidRPr="78082FAB">
              <w:rPr>
                <w:rFonts w:ascii="Calibri" w:eastAsia="Calibri" w:hAnsi="Calibri" w:cs="Calibri"/>
              </w:rPr>
              <w:t xml:space="preserve">Jessie </w:t>
            </w:r>
          </w:p>
        </w:tc>
        <w:tc>
          <w:tcPr>
            <w:tcW w:w="3435" w:type="dxa"/>
            <w:tcMar>
              <w:left w:w="105" w:type="dxa"/>
              <w:right w:w="105" w:type="dxa"/>
            </w:tcMar>
          </w:tcPr>
          <w:p w14:paraId="48228B2A" w14:textId="77777777" w:rsidR="00950DDA" w:rsidRDefault="00950DDA" w:rsidP="006B147A">
            <w:pPr>
              <w:rPr>
                <w:rFonts w:ascii="Calibri" w:eastAsia="Calibri" w:hAnsi="Calibri" w:cs="Calibri"/>
              </w:rPr>
            </w:pPr>
            <w:hyperlink r:id="rId11">
              <w:r w:rsidRPr="78082FAB">
                <w:rPr>
                  <w:rStyle w:val="Hyperlink"/>
                  <w:rFonts w:ascii="Calibri" w:eastAsia="Calibri" w:hAnsi="Calibri" w:cs="Calibri"/>
                </w:rPr>
                <w:t>Jessiemeeus@hotmail.com</w:t>
              </w:r>
            </w:hyperlink>
          </w:p>
        </w:tc>
        <w:tc>
          <w:tcPr>
            <w:tcW w:w="2865" w:type="dxa"/>
            <w:tcMar>
              <w:left w:w="105" w:type="dxa"/>
              <w:right w:w="105" w:type="dxa"/>
            </w:tcMar>
          </w:tcPr>
          <w:p w14:paraId="7041A571" w14:textId="77777777" w:rsidR="00950DDA" w:rsidRDefault="00950DDA" w:rsidP="006B147A">
            <w:pPr>
              <w:rPr>
                <w:rFonts w:ascii="Calibri" w:eastAsia="Calibri" w:hAnsi="Calibri" w:cs="Calibri"/>
              </w:rPr>
            </w:pPr>
            <w:r w:rsidRPr="78082FAB">
              <w:rPr>
                <w:rFonts w:ascii="Calibri" w:eastAsia="Calibri" w:hAnsi="Calibri" w:cs="Calibri"/>
              </w:rPr>
              <w:t>0615520415</w:t>
            </w:r>
          </w:p>
        </w:tc>
      </w:tr>
    </w:tbl>
    <w:p w14:paraId="1C1F4B8A" w14:textId="77777777" w:rsidR="00950DDA" w:rsidRDefault="00950DDA" w:rsidP="00950DDA">
      <w:pPr>
        <w:rPr>
          <w:rFonts w:ascii="Calibri" w:eastAsia="Calibri" w:hAnsi="Calibri" w:cs="Calibri"/>
          <w:color w:val="000000" w:themeColor="text1"/>
        </w:rPr>
      </w:pPr>
    </w:p>
    <w:p w14:paraId="77A19BBC" w14:textId="77777777" w:rsidR="00950DDA" w:rsidRDefault="00950DDA" w:rsidP="00950DDA">
      <w:pPr>
        <w:pStyle w:val="Kop4"/>
        <w:rPr>
          <w:rFonts w:ascii="Calibri" w:eastAsia="Calibri" w:hAnsi="Calibri" w:cs="Calibri"/>
          <w:color w:val="auto"/>
        </w:rPr>
      </w:pPr>
      <w:bookmarkStart w:id="5" w:name="_Toc971020630"/>
      <w:r w:rsidRPr="0C350C45">
        <w:rPr>
          <w:rFonts w:ascii="Calibri" w:eastAsia="Calibri" w:hAnsi="Calibri" w:cs="Calibri"/>
          <w:color w:val="auto"/>
        </w:rPr>
        <w:t>1.2 Opzet &amp; Fases</w:t>
      </w:r>
      <w:bookmarkEnd w:id="5"/>
    </w:p>
    <w:p w14:paraId="0DE07AC1"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Jullie gaan een symposium organiseren in opdracht van </w:t>
      </w:r>
      <w:proofErr w:type="spellStart"/>
      <w:r w:rsidRPr="78082FAB">
        <w:rPr>
          <w:rFonts w:ascii="Calibri" w:eastAsia="Calibri" w:hAnsi="Calibri" w:cs="Calibri"/>
        </w:rPr>
        <w:t>UStad</w:t>
      </w:r>
      <w:proofErr w:type="spellEnd"/>
      <w:r w:rsidRPr="78082FAB">
        <w:rPr>
          <w:rFonts w:ascii="Calibri" w:eastAsia="Calibri" w:hAnsi="Calibri" w:cs="Calibri"/>
        </w:rPr>
        <w:t xml:space="preserve">. Het idee is om mensen vanuit verschillende disciplines met elkaar in gesprek te laten gaan over een onderwerp dat speelt in de stad. Op deze avond zal uiteraard ruimte zijn voor jullie eigen invulling. Bij ons was de avond voorzien van journalistieke uitingen, zoals ondersteunende reportages en een </w:t>
      </w:r>
      <w:proofErr w:type="spellStart"/>
      <w:r w:rsidRPr="78082FAB">
        <w:rPr>
          <w:rFonts w:ascii="Calibri" w:eastAsia="Calibri" w:hAnsi="Calibri" w:cs="Calibri"/>
          <w:i/>
          <w:iCs/>
        </w:rPr>
        <w:t>explainer</w:t>
      </w:r>
      <w:proofErr w:type="spellEnd"/>
      <w:r w:rsidRPr="78082FAB">
        <w:rPr>
          <w:rFonts w:ascii="Calibri" w:eastAsia="Calibri" w:hAnsi="Calibri" w:cs="Calibri"/>
        </w:rPr>
        <w:t xml:space="preserve">, verschillende stellingen en een panel met experts. De avond werd geleid door een moderator die het onderwerp verder duidde. </w:t>
      </w:r>
      <w:r>
        <w:br/>
      </w:r>
      <w:r>
        <w:br/>
      </w:r>
      <w:proofErr w:type="spellStart"/>
      <w:r w:rsidRPr="78082FAB">
        <w:rPr>
          <w:rFonts w:ascii="Calibri" w:eastAsia="Calibri" w:hAnsi="Calibri" w:cs="Calibri"/>
        </w:rPr>
        <w:t>UStad</w:t>
      </w:r>
      <w:proofErr w:type="spellEnd"/>
      <w:r w:rsidRPr="78082FAB">
        <w:rPr>
          <w:rFonts w:ascii="Calibri" w:eastAsia="Calibri" w:hAnsi="Calibri" w:cs="Calibri"/>
        </w:rPr>
        <w:t xml:space="preserve"> gaf ons het overkoepelende thema ‘kansengelijkheid in het Utrechtse basisonderwijs’. De vorige groep heeft hier ook research naar gedaan. Dit brede thema omvatte veel verschillende invalshoeken, waaruit wij uiteindelijk de volgende hebben gekozen; meertaligheid in het basisonderwijs. </w:t>
      </w:r>
    </w:p>
    <w:p w14:paraId="77D1F089"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Ons symposium vond plaats op 15 oktober 2025 in de Bibliotheek Neude in Utrecht, dezelfde locatie die jullie zullen gebruiken. De avond werd geleid door onze moderator Jasper van Dijk. We hadden een panel van vier experts en vier tafels, waaraan elk vijf tot zes deelnemers (bestaande uit leerkrachten, experts, taalspecialisten, ouders en andere betrokkenen) over stellingen konden discussiëren. Daarnaast was er ook publiek aanwezig dat werd aangemoedigd mee te denken en te luisteren.</w:t>
      </w:r>
    </w:p>
    <w:p w14:paraId="4C05C156"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Natuurlijk hebben jullie de vrijheid om het programma naar eigen inzicht vorm te geven. In deze overdracht delen we wat voor ons goed werkte en waar nog ruimte voor verbetering is. We adviseren jullie om dit zorgvuldig door te nemen, aangezien de beschikbare tijd beperkt is en we veel praktische tips en adviezen hebben samengebracht om jullie op weg te helpen.</w:t>
      </w:r>
    </w:p>
    <w:p w14:paraId="13D6ECF7"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Het organiseren van een symposium voor </w:t>
      </w:r>
      <w:proofErr w:type="spellStart"/>
      <w:r w:rsidRPr="78082FAB">
        <w:rPr>
          <w:rFonts w:ascii="Calibri" w:eastAsia="Calibri" w:hAnsi="Calibri" w:cs="Calibri"/>
        </w:rPr>
        <w:t>UStad</w:t>
      </w:r>
      <w:proofErr w:type="spellEnd"/>
      <w:r w:rsidRPr="78082FAB">
        <w:rPr>
          <w:rFonts w:ascii="Calibri" w:eastAsia="Calibri" w:hAnsi="Calibri" w:cs="Calibri"/>
        </w:rPr>
        <w:t xml:space="preserve"> bestaat grofweg uit drie fases: </w:t>
      </w:r>
      <w:r w:rsidRPr="78082FAB">
        <w:rPr>
          <w:rFonts w:ascii="Calibri" w:eastAsia="Calibri" w:hAnsi="Calibri" w:cs="Calibri"/>
          <w:b/>
          <w:bCs/>
        </w:rPr>
        <w:t>research, voorbereiding en uitvoering</w:t>
      </w:r>
      <w:r w:rsidRPr="78082FAB">
        <w:rPr>
          <w:rFonts w:ascii="Calibri" w:eastAsia="Calibri" w:hAnsi="Calibri" w:cs="Calibri"/>
        </w:rPr>
        <w:t>. Hieronder een stappenplan met aandachtspunten per fase.</w:t>
      </w:r>
    </w:p>
    <w:p w14:paraId="374D88B6" w14:textId="77777777" w:rsidR="00950DDA" w:rsidRDefault="00950DDA" w:rsidP="00950DDA">
      <w:pPr>
        <w:rPr>
          <w:rFonts w:ascii="Calibri" w:eastAsia="Calibri" w:hAnsi="Calibri" w:cs="Calibri"/>
          <w:b/>
          <w:bCs/>
          <w:color w:val="2F5496" w:themeColor="accent1" w:themeShade="BF"/>
          <w:sz w:val="36"/>
          <w:szCs w:val="36"/>
        </w:rPr>
      </w:pPr>
      <w:r w:rsidRPr="78082FAB">
        <w:rPr>
          <w:rFonts w:ascii="Calibri" w:eastAsia="Calibri" w:hAnsi="Calibri" w:cs="Calibri"/>
          <w:b/>
          <w:bCs/>
          <w:sz w:val="32"/>
          <w:szCs w:val="32"/>
        </w:rPr>
        <w:t>Fase 1 – Researchfase</w:t>
      </w:r>
    </w:p>
    <w:p w14:paraId="348284CF"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rPr>
        <w:lastRenderedPageBreak/>
        <w:t>Doel: een inhoudelijke basis leggen voor het symposium en voor eventuele journalistieke producties.</w:t>
      </w:r>
    </w:p>
    <w:p w14:paraId="0E2DD91C"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b/>
          <w:bCs/>
        </w:rPr>
        <w:t>Stappen:</w:t>
      </w:r>
    </w:p>
    <w:p w14:paraId="0FEECDD5" w14:textId="77777777" w:rsidR="00950DDA" w:rsidRDefault="00950DDA" w:rsidP="00950DDA">
      <w:pPr>
        <w:pStyle w:val="Lijstalinea"/>
        <w:numPr>
          <w:ilvl w:val="0"/>
          <w:numId w:val="9"/>
        </w:numPr>
        <w:spacing w:before="240" w:after="240" w:line="279" w:lineRule="auto"/>
        <w:rPr>
          <w:rFonts w:ascii="Calibri" w:eastAsia="Calibri" w:hAnsi="Calibri" w:cs="Calibri"/>
        </w:rPr>
      </w:pPr>
      <w:r w:rsidRPr="78082FAB">
        <w:rPr>
          <w:rFonts w:ascii="Calibri" w:eastAsia="Calibri" w:hAnsi="Calibri" w:cs="Calibri"/>
        </w:rPr>
        <w:t xml:space="preserve">Bepaal een afgebakend </w:t>
      </w:r>
      <w:r w:rsidRPr="78082FAB">
        <w:rPr>
          <w:rFonts w:ascii="Calibri" w:eastAsia="Calibri" w:hAnsi="Calibri" w:cs="Calibri"/>
          <w:b/>
          <w:bCs/>
        </w:rPr>
        <w:t xml:space="preserve">thema </w:t>
      </w:r>
      <w:r w:rsidRPr="78082FAB">
        <w:rPr>
          <w:rFonts w:ascii="Calibri" w:eastAsia="Calibri" w:hAnsi="Calibri" w:cs="Calibri"/>
        </w:rPr>
        <w:t>of maatschappelijk vraagstuk. Wees concreet en probeer een actueel en relevant thema te kiezen. Wij kozen voor meertaligheid in het basisschoolonderwijs, mede omdat de Onderwijsraad in onze eerste week hierover een rapport had gepubliceerd. Dit heeft ons enorm geholpen.</w:t>
      </w:r>
    </w:p>
    <w:p w14:paraId="575B22DE" w14:textId="77777777" w:rsidR="00950DDA" w:rsidRDefault="00950DDA" w:rsidP="00950DDA">
      <w:pPr>
        <w:pStyle w:val="Lijstalinea"/>
        <w:numPr>
          <w:ilvl w:val="0"/>
          <w:numId w:val="9"/>
        </w:numPr>
        <w:spacing w:before="240" w:after="240" w:line="279" w:lineRule="auto"/>
        <w:rPr>
          <w:rFonts w:ascii="Calibri" w:eastAsia="Calibri" w:hAnsi="Calibri" w:cs="Calibri"/>
        </w:rPr>
      </w:pPr>
      <w:r w:rsidRPr="78082FAB">
        <w:rPr>
          <w:rFonts w:ascii="Calibri" w:eastAsia="Calibri" w:hAnsi="Calibri" w:cs="Calibri"/>
        </w:rPr>
        <w:t xml:space="preserve">Leg de </w:t>
      </w:r>
      <w:r w:rsidRPr="78082FAB">
        <w:rPr>
          <w:rFonts w:ascii="Calibri" w:eastAsia="Calibri" w:hAnsi="Calibri" w:cs="Calibri"/>
          <w:b/>
          <w:bCs/>
        </w:rPr>
        <w:t>definitieve datum</w:t>
      </w:r>
      <w:r w:rsidRPr="78082FAB">
        <w:rPr>
          <w:rFonts w:ascii="Calibri" w:eastAsia="Calibri" w:hAnsi="Calibri" w:cs="Calibri"/>
        </w:rPr>
        <w:t xml:space="preserve"> voor het symposium zo snel mogelijk vast (overleg met de opdrachtgever en de bibliotheek). </w:t>
      </w:r>
    </w:p>
    <w:p w14:paraId="5E558B38" w14:textId="77777777" w:rsidR="00950DDA" w:rsidRDefault="00950DDA" w:rsidP="00950DDA">
      <w:pPr>
        <w:pStyle w:val="Lijstalinea"/>
        <w:numPr>
          <w:ilvl w:val="0"/>
          <w:numId w:val="9"/>
        </w:numPr>
        <w:spacing w:before="240" w:after="240" w:line="279" w:lineRule="auto"/>
        <w:rPr>
          <w:rFonts w:ascii="Calibri" w:eastAsia="Calibri" w:hAnsi="Calibri" w:cs="Calibri"/>
        </w:rPr>
      </w:pPr>
      <w:r w:rsidRPr="78082FAB">
        <w:rPr>
          <w:rFonts w:ascii="Calibri" w:eastAsia="Calibri" w:hAnsi="Calibri" w:cs="Calibri"/>
        </w:rPr>
        <w:t xml:space="preserve">Maak een </w:t>
      </w:r>
      <w:r w:rsidRPr="78082FAB">
        <w:rPr>
          <w:rFonts w:ascii="Calibri" w:eastAsia="Calibri" w:hAnsi="Calibri" w:cs="Calibri"/>
          <w:b/>
          <w:bCs/>
        </w:rPr>
        <w:t>planning.</w:t>
      </w:r>
    </w:p>
    <w:p w14:paraId="12CAC4C1" w14:textId="77777777" w:rsidR="00950DDA" w:rsidRDefault="00950DDA" w:rsidP="00950DDA">
      <w:pPr>
        <w:pStyle w:val="Lijstalinea"/>
        <w:numPr>
          <w:ilvl w:val="0"/>
          <w:numId w:val="9"/>
        </w:numPr>
        <w:spacing w:before="240" w:after="240" w:line="279" w:lineRule="auto"/>
        <w:rPr>
          <w:rFonts w:ascii="Calibri" w:eastAsia="Calibri" w:hAnsi="Calibri" w:cs="Calibri"/>
        </w:rPr>
      </w:pPr>
      <w:r w:rsidRPr="78082FAB">
        <w:rPr>
          <w:rFonts w:ascii="Calibri" w:eastAsia="Calibri" w:hAnsi="Calibri" w:cs="Calibri"/>
        </w:rPr>
        <w:t>Lees eerdere onderzoeken van voorgaande groepen (vraag HUB voor dossier vorige groep of benader ons direct) en plan een afspraak met iemand uit die groep voor vragen.</w:t>
      </w:r>
    </w:p>
    <w:p w14:paraId="07EAD8B0" w14:textId="77777777" w:rsidR="00950DDA" w:rsidRDefault="00950DDA" w:rsidP="00950DDA">
      <w:pPr>
        <w:pStyle w:val="Lijstalinea"/>
        <w:numPr>
          <w:ilvl w:val="0"/>
          <w:numId w:val="9"/>
        </w:numPr>
        <w:spacing w:before="240" w:after="240" w:line="279" w:lineRule="auto"/>
        <w:rPr>
          <w:rFonts w:ascii="Calibri" w:eastAsia="Calibri" w:hAnsi="Calibri" w:cs="Calibri"/>
        </w:rPr>
      </w:pPr>
      <w:r w:rsidRPr="78082FAB">
        <w:rPr>
          <w:rFonts w:ascii="Calibri" w:eastAsia="Calibri" w:hAnsi="Calibri" w:cs="Calibri"/>
        </w:rPr>
        <w:t xml:space="preserve">Formuleer een scherpe </w:t>
      </w:r>
      <w:r w:rsidRPr="78082FAB">
        <w:rPr>
          <w:rFonts w:ascii="Calibri" w:eastAsia="Calibri" w:hAnsi="Calibri" w:cs="Calibri"/>
          <w:b/>
          <w:bCs/>
        </w:rPr>
        <w:t>hoofdvraag</w:t>
      </w:r>
      <w:r w:rsidRPr="78082FAB">
        <w:rPr>
          <w:rFonts w:ascii="Calibri" w:eastAsia="Calibri" w:hAnsi="Calibri" w:cs="Calibri"/>
        </w:rPr>
        <w:t xml:space="preserve"> en een aantal </w:t>
      </w:r>
      <w:r w:rsidRPr="78082FAB">
        <w:rPr>
          <w:rFonts w:ascii="Calibri" w:eastAsia="Calibri" w:hAnsi="Calibri" w:cs="Calibri"/>
          <w:b/>
          <w:bCs/>
        </w:rPr>
        <w:t xml:space="preserve">deelvragen. </w:t>
      </w:r>
      <w:r w:rsidRPr="78082FAB">
        <w:rPr>
          <w:rFonts w:ascii="Calibri" w:eastAsia="Calibri" w:hAnsi="Calibri" w:cs="Calibri"/>
        </w:rPr>
        <w:t>Beantwoord deze met literair onderzoek.</w:t>
      </w:r>
    </w:p>
    <w:p w14:paraId="578790BB" w14:textId="77777777" w:rsidR="00950DDA" w:rsidRDefault="00950DDA" w:rsidP="00950DDA">
      <w:pPr>
        <w:pStyle w:val="Lijstalinea"/>
        <w:numPr>
          <w:ilvl w:val="0"/>
          <w:numId w:val="9"/>
        </w:numPr>
        <w:spacing w:before="240" w:after="240" w:line="279" w:lineRule="auto"/>
        <w:rPr>
          <w:rFonts w:ascii="Calibri" w:eastAsia="Calibri" w:hAnsi="Calibri" w:cs="Calibri"/>
        </w:rPr>
      </w:pPr>
      <w:r w:rsidRPr="78082FAB">
        <w:rPr>
          <w:rFonts w:ascii="Calibri" w:eastAsia="Calibri" w:hAnsi="Calibri" w:cs="Calibri"/>
        </w:rPr>
        <w:t xml:space="preserve">Maak een overzicht van </w:t>
      </w:r>
      <w:r w:rsidRPr="78082FAB">
        <w:rPr>
          <w:rFonts w:ascii="Calibri" w:eastAsia="Calibri" w:hAnsi="Calibri" w:cs="Calibri"/>
          <w:b/>
          <w:bCs/>
        </w:rPr>
        <w:t>relevante bronnen</w:t>
      </w:r>
      <w:r w:rsidRPr="78082FAB">
        <w:rPr>
          <w:rFonts w:ascii="Calibri" w:eastAsia="Calibri" w:hAnsi="Calibri" w:cs="Calibri"/>
        </w:rPr>
        <w:t xml:space="preserve"> en organisaties om te benaderen (zie voorbeelden hieronder).</w:t>
      </w:r>
    </w:p>
    <w:p w14:paraId="06C84A00" w14:textId="77777777" w:rsidR="00950DDA" w:rsidRDefault="00950DDA" w:rsidP="00950DDA">
      <w:pPr>
        <w:pStyle w:val="Lijstalinea"/>
        <w:numPr>
          <w:ilvl w:val="0"/>
          <w:numId w:val="9"/>
        </w:numPr>
        <w:spacing w:before="240" w:after="240" w:line="279" w:lineRule="auto"/>
        <w:rPr>
          <w:rFonts w:ascii="Calibri" w:eastAsia="Calibri" w:hAnsi="Calibri" w:cs="Calibri"/>
        </w:rPr>
      </w:pPr>
      <w:r w:rsidRPr="78082FAB">
        <w:rPr>
          <w:rFonts w:ascii="Calibri" w:eastAsia="Calibri" w:hAnsi="Calibri" w:cs="Calibri"/>
        </w:rPr>
        <w:t xml:space="preserve">Voer interviews uit met </w:t>
      </w:r>
      <w:r w:rsidRPr="78082FAB">
        <w:rPr>
          <w:rFonts w:ascii="Calibri" w:eastAsia="Calibri" w:hAnsi="Calibri" w:cs="Calibri"/>
          <w:b/>
          <w:bCs/>
        </w:rPr>
        <w:t>sleutelfiguren</w:t>
      </w:r>
      <w:r w:rsidRPr="78082FAB">
        <w:rPr>
          <w:rFonts w:ascii="Calibri" w:eastAsia="Calibri" w:hAnsi="Calibri" w:cs="Calibri"/>
        </w:rPr>
        <w:t xml:space="preserve">: docenten, beleidsmakers, ouders, jongeren, onderzoekers. </w:t>
      </w:r>
    </w:p>
    <w:p w14:paraId="4CCBA356" w14:textId="77777777" w:rsidR="00950DDA" w:rsidRDefault="00950DDA" w:rsidP="00950DDA">
      <w:pPr>
        <w:pStyle w:val="Lijstalinea"/>
        <w:numPr>
          <w:ilvl w:val="0"/>
          <w:numId w:val="9"/>
        </w:numPr>
        <w:spacing w:before="240" w:after="240" w:line="279" w:lineRule="auto"/>
        <w:rPr>
          <w:rFonts w:ascii="Calibri" w:eastAsia="Calibri" w:hAnsi="Calibri" w:cs="Calibri"/>
        </w:rPr>
      </w:pPr>
      <w:r w:rsidRPr="78082FAB">
        <w:rPr>
          <w:rFonts w:ascii="Calibri" w:eastAsia="Calibri" w:hAnsi="Calibri" w:cs="Calibri"/>
        </w:rPr>
        <w:t xml:space="preserve">Maak op basis van deze gesprekken en verkregen informatie een kort </w:t>
      </w:r>
      <w:r w:rsidRPr="78082FAB">
        <w:rPr>
          <w:rFonts w:ascii="Calibri" w:eastAsia="Calibri" w:hAnsi="Calibri" w:cs="Calibri"/>
          <w:b/>
          <w:bCs/>
        </w:rPr>
        <w:t>researchdossier</w:t>
      </w:r>
      <w:r w:rsidRPr="78082FAB">
        <w:rPr>
          <w:rFonts w:ascii="Calibri" w:eastAsia="Calibri" w:hAnsi="Calibri" w:cs="Calibri"/>
        </w:rPr>
        <w:t xml:space="preserve"> – dit dient als onderbouwing voor het symposium en de producties. Ook is dit goed te gebruiken als bewijsmateriaal voor je eigen portfolio.</w:t>
      </w:r>
    </w:p>
    <w:p w14:paraId="3B460311" w14:textId="77777777" w:rsidR="00950DDA" w:rsidRDefault="00950DDA" w:rsidP="00950DDA">
      <w:pPr>
        <w:rPr>
          <w:rFonts w:ascii="Calibri" w:eastAsia="Calibri" w:hAnsi="Calibri" w:cs="Calibri"/>
          <w:color w:val="000000" w:themeColor="text1"/>
        </w:rPr>
      </w:pPr>
      <w:r w:rsidRPr="78082FAB">
        <w:rPr>
          <w:rFonts w:ascii="Calibri" w:eastAsia="Calibri" w:hAnsi="Calibri" w:cs="Calibri"/>
          <w:b/>
          <w:bCs/>
        </w:rPr>
        <w:t>Handige bronnen:</w:t>
      </w:r>
    </w:p>
    <w:p w14:paraId="07F08170" w14:textId="77777777" w:rsidR="00950DDA" w:rsidRDefault="00950DDA" w:rsidP="00950DDA">
      <w:pPr>
        <w:pStyle w:val="Lijstalinea"/>
        <w:numPr>
          <w:ilvl w:val="0"/>
          <w:numId w:val="8"/>
        </w:numPr>
        <w:spacing w:before="240" w:after="240" w:line="279" w:lineRule="auto"/>
        <w:rPr>
          <w:rFonts w:ascii="Calibri" w:eastAsia="Calibri" w:hAnsi="Calibri" w:cs="Calibri"/>
          <w:color w:val="000000" w:themeColor="text1"/>
        </w:rPr>
      </w:pPr>
      <w:r w:rsidRPr="78082FAB">
        <w:rPr>
          <w:rFonts w:ascii="Calibri" w:eastAsia="Calibri" w:hAnsi="Calibri" w:cs="Calibri"/>
          <w:b/>
          <w:bCs/>
        </w:rPr>
        <w:t xml:space="preserve">Onderwijsraad </w:t>
      </w:r>
      <w:r>
        <w:br/>
      </w:r>
      <w:r w:rsidRPr="78082FAB">
        <w:rPr>
          <w:rFonts w:ascii="Calibri" w:eastAsia="Calibri" w:hAnsi="Calibri" w:cs="Calibri"/>
        </w:rPr>
        <w:t>(De Onderwijsraad publiceert zes keer per jaar een rapport. Houd deze publicaties in de gaten en gebruik ze als inspiratie of basis voor toekomstige symposia, mits jullie iets in de onderwijssferen willen onderzoeken.)</w:t>
      </w:r>
    </w:p>
    <w:p w14:paraId="30A26C7F" w14:textId="77777777" w:rsidR="00950DDA" w:rsidRDefault="00950DDA" w:rsidP="00950DDA">
      <w:pPr>
        <w:pStyle w:val="Lijstalinea"/>
        <w:numPr>
          <w:ilvl w:val="0"/>
          <w:numId w:val="8"/>
        </w:numPr>
        <w:spacing w:before="240" w:after="240" w:line="279" w:lineRule="auto"/>
        <w:rPr>
          <w:rFonts w:ascii="Calibri" w:eastAsia="Calibri" w:hAnsi="Calibri" w:cs="Calibri"/>
          <w:color w:val="000000" w:themeColor="text1"/>
        </w:rPr>
      </w:pPr>
      <w:r w:rsidRPr="78082FAB">
        <w:rPr>
          <w:rFonts w:ascii="Calibri" w:eastAsia="Calibri" w:hAnsi="Calibri" w:cs="Calibri"/>
          <w:b/>
          <w:bCs/>
        </w:rPr>
        <w:t>Gemeente Utrecht:</w:t>
      </w:r>
      <w:r w:rsidRPr="78082FAB">
        <w:rPr>
          <w:rFonts w:ascii="Calibri" w:eastAsia="Calibri" w:hAnsi="Calibri" w:cs="Calibri"/>
        </w:rPr>
        <w:t xml:space="preserve"> </w:t>
      </w:r>
      <w:r w:rsidRPr="78082FAB">
        <w:rPr>
          <w:rFonts w:ascii="Calibri" w:eastAsia="Calibri" w:hAnsi="Calibri" w:cs="Calibri"/>
          <w:i/>
          <w:iCs/>
        </w:rPr>
        <w:t>Onderwijsagenda Utrecht 2023–2026</w:t>
      </w:r>
    </w:p>
    <w:p w14:paraId="62291090" w14:textId="77777777" w:rsidR="00950DDA" w:rsidRDefault="00950DDA" w:rsidP="00950DDA">
      <w:pPr>
        <w:rPr>
          <w:rFonts w:ascii="Calibri" w:eastAsia="Calibri" w:hAnsi="Calibri" w:cs="Calibri"/>
          <w:b/>
          <w:bCs/>
          <w:color w:val="2F5496" w:themeColor="accent1" w:themeShade="BF"/>
          <w:sz w:val="36"/>
          <w:szCs w:val="36"/>
        </w:rPr>
      </w:pPr>
      <w:r w:rsidRPr="78082FAB">
        <w:rPr>
          <w:rFonts w:ascii="Calibri" w:eastAsia="Calibri" w:hAnsi="Calibri" w:cs="Calibri"/>
          <w:b/>
          <w:bCs/>
          <w:sz w:val="32"/>
          <w:szCs w:val="32"/>
        </w:rPr>
        <w:t>Fase 2 – Voorbereiding symposium</w:t>
      </w:r>
    </w:p>
    <w:p w14:paraId="5C6D48A4"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rPr>
        <w:t>Doel: van onderzoek naar een goed georganiseerde avond met inhoud, structuur en sfeer.</w:t>
      </w:r>
    </w:p>
    <w:p w14:paraId="67889DBB"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b/>
          <w:bCs/>
        </w:rPr>
        <w:t>Stappen:</w:t>
      </w:r>
    </w:p>
    <w:p w14:paraId="7F180D2F" w14:textId="77777777" w:rsidR="00950DDA" w:rsidRDefault="00950DDA" w:rsidP="00950DDA">
      <w:pPr>
        <w:pStyle w:val="Lijstalinea"/>
        <w:numPr>
          <w:ilvl w:val="0"/>
          <w:numId w:val="7"/>
        </w:numPr>
        <w:spacing w:before="240" w:after="240" w:line="279" w:lineRule="auto"/>
        <w:rPr>
          <w:rFonts w:ascii="Calibri" w:eastAsia="Calibri" w:hAnsi="Calibri" w:cs="Calibri"/>
          <w:color w:val="000000" w:themeColor="text1"/>
        </w:rPr>
      </w:pPr>
      <w:r w:rsidRPr="78082FAB">
        <w:rPr>
          <w:rFonts w:ascii="Calibri" w:eastAsia="Calibri" w:hAnsi="Calibri" w:cs="Calibri"/>
          <w:b/>
          <w:bCs/>
        </w:rPr>
        <w:t>Kies een duidelijke hoofdvraag of thema</w:t>
      </w:r>
      <w:r w:rsidRPr="78082FAB">
        <w:rPr>
          <w:rFonts w:ascii="Calibri" w:eastAsia="Calibri" w:hAnsi="Calibri" w:cs="Calibri"/>
        </w:rPr>
        <w:t xml:space="preserve"> voor het symposium.</w:t>
      </w:r>
      <w:r>
        <w:br/>
      </w:r>
      <w:r w:rsidRPr="78082FAB">
        <w:rPr>
          <w:rFonts w:ascii="Calibri" w:eastAsia="Calibri" w:hAnsi="Calibri" w:cs="Calibri"/>
        </w:rPr>
        <w:t xml:space="preserve">→ Bijvoorbeeld: </w:t>
      </w:r>
      <w:r w:rsidRPr="78082FAB">
        <w:rPr>
          <w:rFonts w:ascii="Calibri" w:eastAsia="Calibri" w:hAnsi="Calibri" w:cs="Calibri"/>
          <w:i/>
          <w:iCs/>
        </w:rPr>
        <w:t>Hoe kunnen scholen en ouders meertaligheid als kracht benutten?</w:t>
      </w:r>
    </w:p>
    <w:p w14:paraId="58BEC6BF" w14:textId="77777777" w:rsidR="00950DDA" w:rsidRDefault="00950DDA" w:rsidP="00950DDA">
      <w:pPr>
        <w:pStyle w:val="Lijstalinea"/>
        <w:numPr>
          <w:ilvl w:val="0"/>
          <w:numId w:val="7"/>
        </w:numPr>
        <w:spacing w:before="240" w:after="240" w:line="279" w:lineRule="auto"/>
        <w:rPr>
          <w:rFonts w:ascii="Calibri" w:eastAsia="Calibri" w:hAnsi="Calibri" w:cs="Calibri"/>
        </w:rPr>
      </w:pPr>
      <w:r w:rsidRPr="78082FAB">
        <w:rPr>
          <w:rFonts w:ascii="Calibri" w:eastAsia="Calibri" w:hAnsi="Calibri" w:cs="Calibri"/>
          <w:b/>
          <w:bCs/>
        </w:rPr>
        <w:t>Bepaal de vorm:</w:t>
      </w:r>
    </w:p>
    <w:p w14:paraId="29DB8533"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Gespreksavond met tafeldiscussies (werkte goed voor ons)</w:t>
      </w:r>
    </w:p>
    <w:p w14:paraId="6591BA03"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Interviews met experts</w:t>
      </w:r>
    </w:p>
    <w:p w14:paraId="2299DFAE"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lastRenderedPageBreak/>
        <w:t>Interactie met publiek (stellingen, vragen)</w:t>
      </w:r>
    </w:p>
    <w:p w14:paraId="0426E0D8" w14:textId="77777777" w:rsidR="00950DDA" w:rsidRDefault="00950DDA" w:rsidP="00950DDA">
      <w:pPr>
        <w:pStyle w:val="Lijstalinea"/>
        <w:numPr>
          <w:ilvl w:val="0"/>
          <w:numId w:val="7"/>
        </w:numPr>
        <w:spacing w:before="240" w:after="240" w:line="279" w:lineRule="auto"/>
        <w:rPr>
          <w:rFonts w:ascii="Calibri" w:eastAsia="Calibri" w:hAnsi="Calibri" w:cs="Calibri"/>
        </w:rPr>
      </w:pPr>
      <w:r w:rsidRPr="78082FAB">
        <w:rPr>
          <w:rFonts w:ascii="Calibri" w:eastAsia="Calibri" w:hAnsi="Calibri" w:cs="Calibri"/>
          <w:b/>
          <w:bCs/>
        </w:rPr>
        <w:t>Verdeling binnen het team:</w:t>
      </w:r>
    </w:p>
    <w:p w14:paraId="628C6EA5"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Communicatie &amp; uitnodigingen</w:t>
      </w:r>
    </w:p>
    <w:p w14:paraId="407DA847"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Contact met sprekers &amp; RTV Utrecht</w:t>
      </w:r>
    </w:p>
    <w:p w14:paraId="2FAD7AB2"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Locatie &amp; techniek</w:t>
      </w:r>
    </w:p>
    <w:p w14:paraId="2D48BC68"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Promotie (posters, sociale media, website)</w:t>
      </w:r>
    </w:p>
    <w:p w14:paraId="5A70AF08"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Verdiepend onderzoek</w:t>
      </w:r>
    </w:p>
    <w:p w14:paraId="2FF7AA29" w14:textId="77777777" w:rsidR="00950DDA" w:rsidRDefault="00950DDA" w:rsidP="00950DDA">
      <w:pPr>
        <w:pStyle w:val="Lijstalinea"/>
        <w:numPr>
          <w:ilvl w:val="0"/>
          <w:numId w:val="7"/>
        </w:numPr>
        <w:spacing w:before="240" w:after="240" w:line="279" w:lineRule="auto"/>
        <w:rPr>
          <w:rFonts w:ascii="Calibri" w:eastAsia="Calibri" w:hAnsi="Calibri" w:cs="Calibri"/>
        </w:rPr>
      </w:pPr>
      <w:r w:rsidRPr="78082FAB">
        <w:rPr>
          <w:rFonts w:ascii="Calibri" w:eastAsia="Calibri" w:hAnsi="Calibri" w:cs="Calibri"/>
          <w:b/>
          <w:bCs/>
        </w:rPr>
        <w:t>Promotie:</w:t>
      </w:r>
    </w:p>
    <w:p w14:paraId="4B47C215"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 xml:space="preserve">Ontwerp een </w:t>
      </w:r>
      <w:r w:rsidRPr="78082FAB">
        <w:rPr>
          <w:rFonts w:ascii="Calibri" w:eastAsia="Calibri" w:hAnsi="Calibri" w:cs="Calibri"/>
          <w:b/>
          <w:bCs/>
        </w:rPr>
        <w:t>poster</w:t>
      </w:r>
      <w:r w:rsidRPr="78082FAB">
        <w:rPr>
          <w:rFonts w:ascii="Calibri" w:eastAsia="Calibri" w:hAnsi="Calibri" w:cs="Calibri"/>
        </w:rPr>
        <w:t xml:space="preserve"> in </w:t>
      </w:r>
      <w:proofErr w:type="spellStart"/>
      <w:r w:rsidRPr="78082FAB">
        <w:rPr>
          <w:rFonts w:ascii="Calibri" w:eastAsia="Calibri" w:hAnsi="Calibri" w:cs="Calibri"/>
        </w:rPr>
        <w:t>UStad</w:t>
      </w:r>
      <w:proofErr w:type="spellEnd"/>
      <w:r w:rsidRPr="78082FAB">
        <w:rPr>
          <w:rFonts w:ascii="Calibri" w:eastAsia="Calibri" w:hAnsi="Calibri" w:cs="Calibri"/>
        </w:rPr>
        <w:t xml:space="preserve">-stijl (vraag de opdrachtgever voor meer informatie. Onderhoud direct contact met de vormgever als je het uitbesteed. Via-via kost tijd!) </w:t>
      </w:r>
    </w:p>
    <w:p w14:paraId="1AED7BA5"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 xml:space="preserve">Maak een </w:t>
      </w:r>
      <w:hyperlink r:id="rId12">
        <w:r w:rsidRPr="78082FAB">
          <w:rPr>
            <w:rStyle w:val="Hyperlink"/>
            <w:rFonts w:ascii="Calibri" w:eastAsia="Calibri" w:hAnsi="Calibri" w:cs="Calibri"/>
            <w:b/>
            <w:bCs/>
          </w:rPr>
          <w:t>website</w:t>
        </w:r>
      </w:hyperlink>
      <w:r w:rsidRPr="78082FAB">
        <w:rPr>
          <w:rFonts w:ascii="Calibri" w:eastAsia="Calibri" w:hAnsi="Calibri" w:cs="Calibri"/>
          <w:b/>
          <w:bCs/>
        </w:rPr>
        <w:t xml:space="preserve"> </w:t>
      </w:r>
      <w:r w:rsidRPr="78082FAB">
        <w:rPr>
          <w:rFonts w:ascii="Calibri" w:eastAsia="Calibri" w:hAnsi="Calibri" w:cs="Calibri"/>
        </w:rPr>
        <w:t xml:space="preserve">(of Google Forms) voor aanmeldingen. Stuur ook een mail naar alle deelnemers ter herinnering – het liefst een week van tevoren. </w:t>
      </w:r>
    </w:p>
    <w:p w14:paraId="23AD1E84"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 xml:space="preserve">Schrijf een </w:t>
      </w:r>
      <w:r w:rsidRPr="78082FAB">
        <w:rPr>
          <w:rFonts w:ascii="Calibri" w:eastAsia="Calibri" w:hAnsi="Calibri" w:cs="Calibri"/>
          <w:b/>
          <w:bCs/>
        </w:rPr>
        <w:t xml:space="preserve">artikel </w:t>
      </w:r>
      <w:r w:rsidRPr="78082FAB">
        <w:rPr>
          <w:rFonts w:ascii="Calibri" w:eastAsia="Calibri" w:hAnsi="Calibri" w:cs="Calibri"/>
        </w:rPr>
        <w:t xml:space="preserve">en maak een </w:t>
      </w:r>
      <w:r w:rsidRPr="78082FAB">
        <w:rPr>
          <w:rFonts w:ascii="Calibri" w:eastAsia="Calibri" w:hAnsi="Calibri" w:cs="Calibri"/>
          <w:b/>
          <w:bCs/>
        </w:rPr>
        <w:t xml:space="preserve">Instagram-post </w:t>
      </w:r>
      <w:r w:rsidRPr="78082FAB">
        <w:rPr>
          <w:rFonts w:ascii="Calibri" w:eastAsia="Calibri" w:hAnsi="Calibri" w:cs="Calibri"/>
        </w:rPr>
        <w:t>over het onderwerp (verwijs naar de aanmelding).</w:t>
      </w:r>
    </w:p>
    <w:p w14:paraId="437882EC"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Nodig gerichte doelgroepen uit, zoals ouders, scholen, beleidsmakers en studenten. Zoek ook naar mensen die zich in de media nadrukkelijk hebben uitgesproken.</w:t>
      </w:r>
    </w:p>
    <w:p w14:paraId="014370D4"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 xml:space="preserve">Maak gebruik van je eigen netwerk en vraag sleutelfiguren uit de stad om mee te helpen met </w:t>
      </w:r>
      <w:r w:rsidRPr="78082FAB">
        <w:rPr>
          <w:rFonts w:ascii="Calibri" w:eastAsia="Calibri" w:hAnsi="Calibri" w:cs="Calibri"/>
          <w:b/>
          <w:bCs/>
        </w:rPr>
        <w:t xml:space="preserve">verspreiden </w:t>
      </w:r>
      <w:r w:rsidRPr="78082FAB">
        <w:rPr>
          <w:rFonts w:ascii="Calibri" w:eastAsia="Calibri" w:hAnsi="Calibri" w:cs="Calibri"/>
        </w:rPr>
        <w:t>van informatie. Ook experts en deelnemers kunnen het delen binnen hun netwerk (LinkedIn), dat werkte voor ons erg goed.</w:t>
      </w:r>
      <w:r>
        <w:br/>
      </w:r>
    </w:p>
    <w:p w14:paraId="134C275F" w14:textId="77777777" w:rsidR="00950DDA" w:rsidRDefault="00950DDA" w:rsidP="00950DDA">
      <w:pPr>
        <w:pStyle w:val="Lijstalinea"/>
        <w:numPr>
          <w:ilvl w:val="0"/>
          <w:numId w:val="7"/>
        </w:numPr>
        <w:spacing w:before="240" w:after="240" w:line="279" w:lineRule="auto"/>
        <w:rPr>
          <w:rFonts w:ascii="Calibri" w:eastAsia="Calibri" w:hAnsi="Calibri" w:cs="Calibri"/>
        </w:rPr>
      </w:pPr>
      <w:r w:rsidRPr="78082FAB">
        <w:rPr>
          <w:rFonts w:ascii="Calibri" w:eastAsia="Calibri" w:hAnsi="Calibri" w:cs="Calibri"/>
          <w:b/>
          <w:bCs/>
        </w:rPr>
        <w:t>Voorafgaand aan de avond:</w:t>
      </w:r>
    </w:p>
    <w:p w14:paraId="6B8F1D62"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Maak een</w:t>
      </w:r>
      <w:r w:rsidRPr="78082FAB">
        <w:rPr>
          <w:rFonts w:ascii="Calibri" w:eastAsia="Calibri" w:hAnsi="Calibri" w:cs="Calibri"/>
          <w:b/>
          <w:bCs/>
        </w:rPr>
        <w:t xml:space="preserve"> draaiboek </w:t>
      </w:r>
      <w:r w:rsidRPr="78082FAB">
        <w:rPr>
          <w:rFonts w:ascii="Calibri" w:eastAsia="Calibri" w:hAnsi="Calibri" w:cs="Calibri"/>
        </w:rPr>
        <w:t>(tijdschema, wie doet wat op de avond zelf)</w:t>
      </w:r>
    </w:p>
    <w:p w14:paraId="6C6734F1"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Maak een</w:t>
      </w:r>
      <w:r w:rsidRPr="78082FAB">
        <w:rPr>
          <w:rFonts w:ascii="Calibri" w:eastAsia="Calibri" w:hAnsi="Calibri" w:cs="Calibri"/>
          <w:b/>
          <w:bCs/>
        </w:rPr>
        <w:t xml:space="preserve"> takenlijst</w:t>
      </w:r>
      <w:r w:rsidRPr="78082FAB">
        <w:rPr>
          <w:rFonts w:ascii="Calibri" w:eastAsia="Calibri" w:hAnsi="Calibri" w:cs="Calibri"/>
        </w:rPr>
        <w:t xml:space="preserve"> voor de dag zelf, met praktische zaken zoals het kopen van bloemen als bedankje en het klaarzetten van tafels en stoelen.</w:t>
      </w:r>
    </w:p>
    <w:p w14:paraId="4E66FF34"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b/>
          <w:bCs/>
        </w:rPr>
        <w:t xml:space="preserve">Stellingen </w:t>
      </w:r>
      <w:r w:rsidRPr="78082FAB">
        <w:rPr>
          <w:rFonts w:ascii="Calibri" w:eastAsia="Calibri" w:hAnsi="Calibri" w:cs="Calibri"/>
        </w:rPr>
        <w:t xml:space="preserve">voorbereiden voor de tafels (max. 3). </w:t>
      </w:r>
    </w:p>
    <w:p w14:paraId="60595F41" w14:textId="77777777" w:rsidR="00950DDA" w:rsidRDefault="00950DDA" w:rsidP="00950DDA">
      <w:pPr>
        <w:pStyle w:val="Lijstalinea"/>
        <w:numPr>
          <w:ilvl w:val="1"/>
          <w:numId w:val="7"/>
        </w:numPr>
        <w:spacing w:before="240" w:after="240" w:line="279" w:lineRule="auto"/>
        <w:rPr>
          <w:rFonts w:ascii="Calibri" w:eastAsia="Calibri" w:hAnsi="Calibri" w:cs="Calibri"/>
        </w:rPr>
      </w:pPr>
      <w:r w:rsidRPr="78082FAB">
        <w:rPr>
          <w:rFonts w:ascii="Calibri" w:eastAsia="Calibri" w:hAnsi="Calibri" w:cs="Calibri"/>
        </w:rPr>
        <w:t xml:space="preserve">Sprekers of experts voorbereiden met </w:t>
      </w:r>
      <w:r w:rsidRPr="78082FAB">
        <w:rPr>
          <w:rFonts w:ascii="Calibri" w:eastAsia="Calibri" w:hAnsi="Calibri" w:cs="Calibri"/>
          <w:b/>
          <w:bCs/>
        </w:rPr>
        <w:t>korte briefing</w:t>
      </w:r>
      <w:r w:rsidRPr="78082FAB">
        <w:rPr>
          <w:rFonts w:ascii="Calibri" w:eastAsia="Calibri" w:hAnsi="Calibri" w:cs="Calibri"/>
        </w:rPr>
        <w:t xml:space="preserve">. Benoem hierin de stellingen, maar ook het verloop van de avond. </w:t>
      </w:r>
    </w:p>
    <w:p w14:paraId="5FA839FF" w14:textId="77777777" w:rsidR="00950DDA" w:rsidRDefault="00950DDA" w:rsidP="00950DDA">
      <w:pPr>
        <w:keepNext/>
        <w:keepLines/>
        <w:rPr>
          <w:rFonts w:ascii="Calibri" w:eastAsia="Calibri" w:hAnsi="Calibri" w:cs="Calibri"/>
          <w:b/>
          <w:bCs/>
          <w:color w:val="2F5496" w:themeColor="accent1" w:themeShade="BF"/>
          <w:sz w:val="36"/>
          <w:szCs w:val="36"/>
        </w:rPr>
      </w:pPr>
      <w:r w:rsidRPr="78082FAB">
        <w:rPr>
          <w:rFonts w:ascii="Calibri" w:eastAsia="Calibri" w:hAnsi="Calibri" w:cs="Calibri"/>
          <w:b/>
          <w:bCs/>
          <w:sz w:val="32"/>
          <w:szCs w:val="32"/>
        </w:rPr>
        <w:t>Fase 3 – Het symposium zelf</w:t>
      </w:r>
    </w:p>
    <w:p w14:paraId="53C5CF5E"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rPr>
        <w:t>Doel: een goed georganiseerde, interactieve en toegankelijke avond.</w:t>
      </w:r>
    </w:p>
    <w:p w14:paraId="66B119EB"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b/>
          <w:bCs/>
        </w:rPr>
        <w:t>Structuur van de avond (grof voorbeeld):</w:t>
      </w:r>
    </w:p>
    <w:p w14:paraId="333C453B" w14:textId="77777777" w:rsidR="00950DDA" w:rsidRDefault="00950DDA" w:rsidP="00950DDA">
      <w:pPr>
        <w:pStyle w:val="Lijstalinea"/>
        <w:numPr>
          <w:ilvl w:val="0"/>
          <w:numId w:val="6"/>
        </w:numPr>
        <w:spacing w:before="240" w:after="240" w:line="279" w:lineRule="auto"/>
        <w:rPr>
          <w:rFonts w:ascii="Calibri" w:eastAsia="Calibri" w:hAnsi="Calibri" w:cs="Calibri"/>
        </w:rPr>
      </w:pPr>
      <w:r w:rsidRPr="78082FAB">
        <w:rPr>
          <w:rFonts w:ascii="Calibri" w:eastAsia="Calibri" w:hAnsi="Calibri" w:cs="Calibri"/>
          <w:b/>
          <w:bCs/>
        </w:rPr>
        <w:t>19:00 – Inloop</w:t>
      </w:r>
      <w:r w:rsidRPr="78082FAB">
        <w:rPr>
          <w:rFonts w:ascii="Calibri" w:eastAsia="Calibri" w:hAnsi="Calibri" w:cs="Calibri"/>
        </w:rPr>
        <w:t xml:space="preserve"> (ontvangst, koffie/thee, naamkaartjes)</w:t>
      </w:r>
    </w:p>
    <w:p w14:paraId="2A38C1C0" w14:textId="77777777" w:rsidR="00950DDA" w:rsidRDefault="00950DDA" w:rsidP="00950DDA">
      <w:pPr>
        <w:pStyle w:val="Lijstalinea"/>
        <w:numPr>
          <w:ilvl w:val="0"/>
          <w:numId w:val="6"/>
        </w:numPr>
        <w:spacing w:before="240" w:after="240" w:line="279" w:lineRule="auto"/>
        <w:rPr>
          <w:rFonts w:ascii="Calibri" w:eastAsia="Calibri" w:hAnsi="Calibri" w:cs="Calibri"/>
        </w:rPr>
      </w:pPr>
      <w:r w:rsidRPr="78082FAB">
        <w:rPr>
          <w:rFonts w:ascii="Calibri" w:eastAsia="Calibri" w:hAnsi="Calibri" w:cs="Calibri"/>
          <w:b/>
          <w:bCs/>
        </w:rPr>
        <w:t>19:30 – Opening</w:t>
      </w:r>
      <w:r w:rsidRPr="78082FAB">
        <w:rPr>
          <w:rFonts w:ascii="Calibri" w:eastAsia="Calibri" w:hAnsi="Calibri" w:cs="Calibri"/>
        </w:rPr>
        <w:t xml:space="preserve"> (presentatie </w:t>
      </w:r>
      <w:proofErr w:type="spellStart"/>
      <w:r w:rsidRPr="78082FAB">
        <w:rPr>
          <w:rFonts w:ascii="Calibri" w:eastAsia="Calibri" w:hAnsi="Calibri" w:cs="Calibri"/>
        </w:rPr>
        <w:t>UStad</w:t>
      </w:r>
      <w:proofErr w:type="spellEnd"/>
      <w:r w:rsidRPr="78082FAB">
        <w:rPr>
          <w:rFonts w:ascii="Calibri" w:eastAsia="Calibri" w:hAnsi="Calibri" w:cs="Calibri"/>
        </w:rPr>
        <w:t xml:space="preserve"> + uitleg doel van de avond)</w:t>
      </w:r>
    </w:p>
    <w:p w14:paraId="5E6DAA01" w14:textId="77777777" w:rsidR="00950DDA" w:rsidRDefault="00950DDA" w:rsidP="00950DDA">
      <w:pPr>
        <w:pStyle w:val="Lijstalinea"/>
        <w:numPr>
          <w:ilvl w:val="0"/>
          <w:numId w:val="6"/>
        </w:numPr>
        <w:spacing w:before="240" w:after="240" w:line="279" w:lineRule="auto"/>
        <w:rPr>
          <w:rFonts w:ascii="Calibri" w:eastAsia="Calibri" w:hAnsi="Calibri" w:cs="Calibri"/>
        </w:rPr>
      </w:pPr>
      <w:r w:rsidRPr="78082FAB">
        <w:rPr>
          <w:rFonts w:ascii="Calibri" w:eastAsia="Calibri" w:hAnsi="Calibri" w:cs="Calibri"/>
          <w:b/>
          <w:bCs/>
        </w:rPr>
        <w:t>19:40 – Gesprek met experts</w:t>
      </w:r>
      <w:r w:rsidRPr="78082FAB">
        <w:rPr>
          <w:rFonts w:ascii="Calibri" w:eastAsia="Calibri" w:hAnsi="Calibri" w:cs="Calibri"/>
        </w:rPr>
        <w:t xml:space="preserve"> (RTV Utrecht-presentator interviewt 2–3 gasten)</w:t>
      </w:r>
    </w:p>
    <w:p w14:paraId="301FDE9A" w14:textId="77777777" w:rsidR="00950DDA" w:rsidRDefault="00950DDA" w:rsidP="00950DDA">
      <w:pPr>
        <w:pStyle w:val="Lijstalinea"/>
        <w:numPr>
          <w:ilvl w:val="0"/>
          <w:numId w:val="6"/>
        </w:numPr>
        <w:spacing w:before="240" w:after="240" w:line="279" w:lineRule="auto"/>
        <w:rPr>
          <w:rFonts w:ascii="Calibri" w:eastAsia="Calibri" w:hAnsi="Calibri" w:cs="Calibri"/>
        </w:rPr>
      </w:pPr>
      <w:r w:rsidRPr="78082FAB">
        <w:rPr>
          <w:rFonts w:ascii="Calibri" w:eastAsia="Calibri" w:hAnsi="Calibri" w:cs="Calibri"/>
          <w:b/>
          <w:bCs/>
        </w:rPr>
        <w:t>20:10 – Tafelgesprekken met publiek</w:t>
      </w:r>
      <w:r w:rsidRPr="78082FAB">
        <w:rPr>
          <w:rFonts w:ascii="Calibri" w:eastAsia="Calibri" w:hAnsi="Calibri" w:cs="Calibri"/>
        </w:rPr>
        <w:t xml:space="preserve"> (per tafel één stelling, begeleid door een host)</w:t>
      </w:r>
    </w:p>
    <w:p w14:paraId="51AB858C" w14:textId="77777777" w:rsidR="00950DDA" w:rsidRDefault="00950DDA" w:rsidP="00950DDA">
      <w:pPr>
        <w:pStyle w:val="Lijstalinea"/>
        <w:numPr>
          <w:ilvl w:val="0"/>
          <w:numId w:val="6"/>
        </w:numPr>
        <w:spacing w:before="240" w:after="240" w:line="279" w:lineRule="auto"/>
        <w:rPr>
          <w:rFonts w:ascii="Calibri" w:eastAsia="Calibri" w:hAnsi="Calibri" w:cs="Calibri"/>
        </w:rPr>
      </w:pPr>
      <w:r w:rsidRPr="78082FAB">
        <w:rPr>
          <w:rFonts w:ascii="Calibri" w:eastAsia="Calibri" w:hAnsi="Calibri" w:cs="Calibri"/>
          <w:b/>
          <w:bCs/>
        </w:rPr>
        <w:t>20:50 – Gezamenlijke terugkoppeling &amp; afsluiting</w:t>
      </w:r>
    </w:p>
    <w:p w14:paraId="3C2F3044" w14:textId="77777777" w:rsidR="00950DDA" w:rsidRDefault="00950DDA" w:rsidP="00950DDA">
      <w:pPr>
        <w:pStyle w:val="Lijstalinea"/>
        <w:numPr>
          <w:ilvl w:val="0"/>
          <w:numId w:val="6"/>
        </w:numPr>
        <w:spacing w:before="240" w:after="240" w:line="279" w:lineRule="auto"/>
        <w:rPr>
          <w:rFonts w:ascii="Calibri" w:eastAsia="Calibri" w:hAnsi="Calibri" w:cs="Calibri"/>
        </w:rPr>
      </w:pPr>
      <w:r w:rsidRPr="78082FAB">
        <w:rPr>
          <w:rFonts w:ascii="Calibri" w:eastAsia="Calibri" w:hAnsi="Calibri" w:cs="Calibri"/>
          <w:b/>
          <w:bCs/>
        </w:rPr>
        <w:lastRenderedPageBreak/>
        <w:t>21:00 – Informeel napraten</w:t>
      </w:r>
    </w:p>
    <w:p w14:paraId="795B6376"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i/>
          <w:iCs/>
        </w:rPr>
        <w:t>Het complete draaiboek is in de bijlage te vinden.</w:t>
      </w:r>
    </w:p>
    <w:p w14:paraId="4203A000"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b/>
          <w:bCs/>
        </w:rPr>
        <w:t>Tips:</w:t>
      </w:r>
    </w:p>
    <w:p w14:paraId="201DFCD7" w14:textId="77777777" w:rsidR="00950DDA" w:rsidRDefault="00950DDA" w:rsidP="00950DDA">
      <w:pPr>
        <w:pStyle w:val="Lijstalinea"/>
        <w:numPr>
          <w:ilvl w:val="0"/>
          <w:numId w:val="5"/>
        </w:numPr>
        <w:spacing w:before="240" w:after="240" w:line="279" w:lineRule="auto"/>
        <w:rPr>
          <w:rFonts w:ascii="Calibri" w:eastAsia="Calibri" w:hAnsi="Calibri" w:cs="Calibri"/>
        </w:rPr>
      </w:pPr>
      <w:r w:rsidRPr="78082FAB">
        <w:rPr>
          <w:rFonts w:ascii="Calibri" w:eastAsia="Calibri" w:hAnsi="Calibri" w:cs="Calibri"/>
        </w:rPr>
        <w:t>Zorg voor duidelijke tijdsbewaking.</w:t>
      </w:r>
    </w:p>
    <w:p w14:paraId="3979799B" w14:textId="77777777" w:rsidR="00950DDA" w:rsidRDefault="00950DDA" w:rsidP="00950DDA">
      <w:pPr>
        <w:pStyle w:val="Lijstalinea"/>
        <w:numPr>
          <w:ilvl w:val="0"/>
          <w:numId w:val="5"/>
        </w:numPr>
        <w:spacing w:before="240" w:after="240" w:line="279" w:lineRule="auto"/>
        <w:rPr>
          <w:rFonts w:ascii="Calibri" w:eastAsia="Calibri" w:hAnsi="Calibri" w:cs="Calibri"/>
        </w:rPr>
      </w:pPr>
      <w:r w:rsidRPr="78082FAB">
        <w:rPr>
          <w:rFonts w:ascii="Calibri" w:eastAsia="Calibri" w:hAnsi="Calibri" w:cs="Calibri"/>
        </w:rPr>
        <w:t xml:space="preserve">Gebruik herkenbare visuele elementen (posters, </w:t>
      </w:r>
      <w:proofErr w:type="spellStart"/>
      <w:r w:rsidRPr="78082FAB">
        <w:rPr>
          <w:rFonts w:ascii="Calibri" w:eastAsia="Calibri" w:hAnsi="Calibri" w:cs="Calibri"/>
        </w:rPr>
        <w:t>UStad</w:t>
      </w:r>
      <w:proofErr w:type="spellEnd"/>
      <w:r w:rsidRPr="78082FAB">
        <w:rPr>
          <w:rFonts w:ascii="Calibri" w:eastAsia="Calibri" w:hAnsi="Calibri" w:cs="Calibri"/>
        </w:rPr>
        <w:t>-logo, banner).</w:t>
      </w:r>
    </w:p>
    <w:p w14:paraId="043AFD50" w14:textId="77777777" w:rsidR="00950DDA" w:rsidRDefault="00950DDA" w:rsidP="00950DDA">
      <w:pPr>
        <w:pStyle w:val="Lijstalinea"/>
        <w:numPr>
          <w:ilvl w:val="0"/>
          <w:numId w:val="5"/>
        </w:numPr>
        <w:spacing w:before="240" w:after="240" w:line="279" w:lineRule="auto"/>
        <w:rPr>
          <w:rFonts w:ascii="Calibri" w:eastAsia="Calibri" w:hAnsi="Calibri" w:cs="Calibri"/>
        </w:rPr>
      </w:pPr>
      <w:r w:rsidRPr="78082FAB">
        <w:rPr>
          <w:rFonts w:ascii="Calibri" w:eastAsia="Calibri" w:hAnsi="Calibri" w:cs="Calibri"/>
        </w:rPr>
        <w:t>Gebruik een slideshow waar de stellingen op te lezen zijn, de namen van de panelleden op verschijnen etc. Zo houd je het overzichtelijk.</w:t>
      </w:r>
    </w:p>
    <w:p w14:paraId="66149CE8" w14:textId="77777777" w:rsidR="00950DDA" w:rsidRDefault="00950DDA" w:rsidP="00950DDA">
      <w:pPr>
        <w:pStyle w:val="Lijstalinea"/>
        <w:numPr>
          <w:ilvl w:val="0"/>
          <w:numId w:val="5"/>
        </w:numPr>
        <w:spacing w:before="240" w:after="240" w:line="279" w:lineRule="auto"/>
        <w:rPr>
          <w:rFonts w:ascii="Calibri" w:eastAsia="Calibri" w:hAnsi="Calibri" w:cs="Calibri"/>
        </w:rPr>
      </w:pPr>
      <w:r w:rsidRPr="78082FAB">
        <w:rPr>
          <w:rFonts w:ascii="Calibri" w:eastAsia="Calibri" w:hAnsi="Calibri" w:cs="Calibri"/>
        </w:rPr>
        <w:t>Laat iemand van het team foto’s maken voor website/</w:t>
      </w:r>
      <w:proofErr w:type="spellStart"/>
      <w:r w:rsidRPr="78082FAB">
        <w:rPr>
          <w:rFonts w:ascii="Calibri" w:eastAsia="Calibri" w:hAnsi="Calibri" w:cs="Calibri"/>
        </w:rPr>
        <w:t>socials</w:t>
      </w:r>
      <w:proofErr w:type="spellEnd"/>
      <w:r w:rsidRPr="78082FAB">
        <w:rPr>
          <w:rFonts w:ascii="Calibri" w:eastAsia="Calibri" w:hAnsi="Calibri" w:cs="Calibri"/>
        </w:rPr>
        <w:t>/</w:t>
      </w:r>
      <w:proofErr w:type="spellStart"/>
      <w:r w:rsidRPr="78082FAB">
        <w:rPr>
          <w:rFonts w:ascii="Calibri" w:eastAsia="Calibri" w:hAnsi="Calibri" w:cs="Calibri"/>
        </w:rPr>
        <w:t>aftermovie</w:t>
      </w:r>
      <w:proofErr w:type="spellEnd"/>
      <w:r w:rsidRPr="78082FAB">
        <w:rPr>
          <w:rFonts w:ascii="Calibri" w:eastAsia="Calibri" w:hAnsi="Calibri" w:cs="Calibri"/>
        </w:rPr>
        <w:t>.</w:t>
      </w:r>
    </w:p>
    <w:p w14:paraId="3FD46EFC" w14:textId="77777777" w:rsidR="00950DDA" w:rsidRDefault="00950DDA" w:rsidP="00950DDA">
      <w:pPr>
        <w:pStyle w:val="Lijstalinea"/>
        <w:numPr>
          <w:ilvl w:val="0"/>
          <w:numId w:val="5"/>
        </w:numPr>
        <w:spacing w:before="240" w:after="240" w:line="279" w:lineRule="auto"/>
        <w:rPr>
          <w:rFonts w:ascii="Calibri" w:eastAsia="Calibri" w:hAnsi="Calibri" w:cs="Calibri"/>
        </w:rPr>
      </w:pPr>
      <w:r w:rsidRPr="78082FAB">
        <w:rPr>
          <w:rFonts w:ascii="Calibri" w:eastAsia="Calibri" w:hAnsi="Calibri" w:cs="Calibri"/>
        </w:rPr>
        <w:t>De rest van het team schuift aan om de discussie aan tafel te leiden.</w:t>
      </w:r>
    </w:p>
    <w:p w14:paraId="53B2994E" w14:textId="77777777" w:rsidR="00950DDA" w:rsidRPr="00507127" w:rsidRDefault="00950DDA" w:rsidP="00950DDA">
      <w:pPr>
        <w:pStyle w:val="Lijstalinea"/>
        <w:numPr>
          <w:ilvl w:val="0"/>
          <w:numId w:val="5"/>
        </w:numPr>
        <w:spacing w:before="240" w:after="240" w:line="279" w:lineRule="auto"/>
        <w:rPr>
          <w:rFonts w:ascii="Calibri" w:eastAsia="Calibri" w:hAnsi="Calibri" w:cs="Calibri"/>
        </w:rPr>
      </w:pPr>
      <w:r w:rsidRPr="78082FAB">
        <w:rPr>
          <w:rFonts w:ascii="Calibri" w:eastAsia="Calibri" w:hAnsi="Calibri" w:cs="Calibri"/>
        </w:rPr>
        <w:t xml:space="preserve">Zorg dat de stellingen </w:t>
      </w:r>
      <w:r w:rsidRPr="78082FAB">
        <w:rPr>
          <w:rFonts w:ascii="Calibri" w:eastAsia="Calibri" w:hAnsi="Calibri" w:cs="Calibri"/>
          <w:b/>
          <w:bCs/>
        </w:rPr>
        <w:t>concreet en prikkelend</w:t>
      </w:r>
      <w:r w:rsidRPr="78082FAB">
        <w:rPr>
          <w:rFonts w:ascii="Calibri" w:eastAsia="Calibri" w:hAnsi="Calibri" w:cs="Calibri"/>
        </w:rPr>
        <w:t xml:space="preserve"> zijn (niet te theoretisch).</w:t>
      </w:r>
    </w:p>
    <w:p w14:paraId="05B0246C" w14:textId="77777777" w:rsidR="00950DDA" w:rsidRDefault="00950DDA" w:rsidP="00950DDA">
      <w:pPr>
        <w:rPr>
          <w:rFonts w:ascii="Calibri" w:eastAsia="Calibri" w:hAnsi="Calibri" w:cs="Calibri"/>
        </w:rPr>
      </w:pPr>
      <w:r w:rsidRPr="78082FAB">
        <w:rPr>
          <w:rFonts w:ascii="Calibri" w:eastAsia="Calibri" w:hAnsi="Calibri" w:cs="Calibri"/>
        </w:rPr>
        <w:br w:type="page"/>
      </w:r>
    </w:p>
    <w:p w14:paraId="517209F7" w14:textId="77777777" w:rsidR="00950DDA" w:rsidRDefault="00950DDA" w:rsidP="00950DDA">
      <w:pPr>
        <w:pStyle w:val="Kop4"/>
        <w:rPr>
          <w:rFonts w:ascii="Calibri" w:eastAsia="Calibri" w:hAnsi="Calibri" w:cs="Calibri"/>
          <w:b/>
          <w:bCs/>
          <w:sz w:val="36"/>
          <w:szCs w:val="36"/>
        </w:rPr>
      </w:pPr>
      <w:bookmarkStart w:id="6" w:name="_Toc2051258358"/>
      <w:r w:rsidRPr="0C350C45">
        <w:rPr>
          <w:rFonts w:ascii="Calibri" w:eastAsia="Calibri" w:hAnsi="Calibri" w:cs="Calibri"/>
          <w:b/>
          <w:bCs/>
          <w:color w:val="auto"/>
          <w:sz w:val="36"/>
          <w:szCs w:val="36"/>
        </w:rPr>
        <w:lastRenderedPageBreak/>
        <w:t>1.3 Tips &amp; Verbeterpunten</w:t>
      </w:r>
      <w:bookmarkEnd w:id="6"/>
    </w:p>
    <w:p w14:paraId="1EF5348E" w14:textId="77777777" w:rsidR="00950DDA" w:rsidRDefault="00950DDA" w:rsidP="00950DDA">
      <w:pPr>
        <w:keepNext/>
        <w:keepLines/>
        <w:rPr>
          <w:rFonts w:ascii="Calibri" w:eastAsia="Calibri" w:hAnsi="Calibri" w:cs="Calibri"/>
          <w:b/>
          <w:bCs/>
          <w:color w:val="2F5496" w:themeColor="accent1" w:themeShade="BF"/>
          <w:sz w:val="36"/>
          <w:szCs w:val="36"/>
        </w:rPr>
      </w:pPr>
      <w:r w:rsidRPr="78082FAB">
        <w:rPr>
          <w:rFonts w:ascii="Calibri" w:eastAsia="Calibri" w:hAnsi="Calibri" w:cs="Calibri"/>
          <w:b/>
          <w:bCs/>
          <w:sz w:val="32"/>
          <w:szCs w:val="32"/>
        </w:rPr>
        <w:t>Wat goed werkte:</w:t>
      </w:r>
    </w:p>
    <w:p w14:paraId="3FEDEDAC" w14:textId="77777777" w:rsidR="00950DDA" w:rsidRDefault="00950DDA" w:rsidP="00950DDA">
      <w:pPr>
        <w:pStyle w:val="Lijstalinea"/>
        <w:numPr>
          <w:ilvl w:val="0"/>
          <w:numId w:val="4"/>
        </w:numPr>
        <w:spacing w:before="240" w:after="240" w:line="279" w:lineRule="auto"/>
        <w:rPr>
          <w:rFonts w:ascii="Calibri" w:eastAsia="Calibri" w:hAnsi="Calibri" w:cs="Calibri"/>
        </w:rPr>
      </w:pPr>
      <w:r w:rsidRPr="78082FAB">
        <w:rPr>
          <w:rFonts w:ascii="Calibri" w:eastAsia="Calibri" w:hAnsi="Calibri" w:cs="Calibri"/>
        </w:rPr>
        <w:t>Een concreet en duidelijk afgebakend thema en onderwerp. Hierdoor hadden de aanwezigen ook écht interesse in het thema en veel van hen ook expertise over het onderwerp. Ook zijn deze betrokkenen aan de voorkant makkelijker te vinden als je op een onderwerp zoekt.</w:t>
      </w:r>
    </w:p>
    <w:p w14:paraId="25C3C145" w14:textId="77777777" w:rsidR="00950DDA" w:rsidRDefault="00950DDA" w:rsidP="00950DDA">
      <w:pPr>
        <w:pStyle w:val="Lijstalinea"/>
        <w:numPr>
          <w:ilvl w:val="0"/>
          <w:numId w:val="4"/>
        </w:numPr>
        <w:spacing w:before="240" w:after="240" w:line="279" w:lineRule="auto"/>
        <w:rPr>
          <w:rFonts w:ascii="Calibri" w:eastAsia="Calibri" w:hAnsi="Calibri" w:cs="Calibri"/>
        </w:rPr>
      </w:pPr>
      <w:r w:rsidRPr="78082FAB">
        <w:rPr>
          <w:rFonts w:ascii="Calibri" w:eastAsia="Calibri" w:hAnsi="Calibri" w:cs="Calibri"/>
        </w:rPr>
        <w:t>Tafeldiscussies leverden veel betrokkenheid op (iedereen praat mee).</w:t>
      </w:r>
    </w:p>
    <w:p w14:paraId="61DA291D" w14:textId="77777777" w:rsidR="00950DDA" w:rsidRDefault="00950DDA" w:rsidP="00950DDA">
      <w:pPr>
        <w:pStyle w:val="Lijstalinea"/>
        <w:numPr>
          <w:ilvl w:val="0"/>
          <w:numId w:val="4"/>
        </w:numPr>
        <w:spacing w:before="240" w:after="240" w:line="279" w:lineRule="auto"/>
        <w:rPr>
          <w:rFonts w:ascii="Calibri" w:eastAsia="Calibri" w:hAnsi="Calibri" w:cs="Calibri"/>
        </w:rPr>
      </w:pPr>
      <w:r w:rsidRPr="78082FAB">
        <w:rPr>
          <w:rFonts w:ascii="Calibri" w:eastAsia="Calibri" w:hAnsi="Calibri" w:cs="Calibri"/>
        </w:rPr>
        <w:t>RTV Utrecht (Jasper van Dijk) als gespreksleider/moderator maakte het professioneel en levendig.</w:t>
      </w:r>
    </w:p>
    <w:p w14:paraId="09682E75" w14:textId="77777777" w:rsidR="00950DDA" w:rsidRDefault="00950DDA" w:rsidP="00950DDA">
      <w:pPr>
        <w:pStyle w:val="Lijstalinea"/>
        <w:numPr>
          <w:ilvl w:val="0"/>
          <w:numId w:val="4"/>
        </w:numPr>
        <w:spacing w:before="240" w:after="240" w:line="279" w:lineRule="auto"/>
        <w:rPr>
          <w:rFonts w:ascii="Calibri" w:eastAsia="Calibri" w:hAnsi="Calibri" w:cs="Calibri"/>
        </w:rPr>
      </w:pPr>
      <w:r w:rsidRPr="78082FAB">
        <w:rPr>
          <w:rFonts w:ascii="Calibri" w:eastAsia="Calibri" w:hAnsi="Calibri" w:cs="Calibri"/>
        </w:rPr>
        <w:t>Een overzichtelijke bronnenlijst in Excel waar iedereen in kan werken. Zo benader je bronnen niet dubbel en weet je wie er wel en niet komt.</w:t>
      </w:r>
    </w:p>
    <w:p w14:paraId="7CCAE7B6" w14:textId="77777777" w:rsidR="00950DDA" w:rsidRDefault="00950DDA" w:rsidP="00950DDA">
      <w:pPr>
        <w:pStyle w:val="Lijstalinea"/>
        <w:numPr>
          <w:ilvl w:val="0"/>
          <w:numId w:val="4"/>
        </w:numPr>
        <w:spacing w:before="240" w:after="240" w:line="279" w:lineRule="auto"/>
        <w:rPr>
          <w:rFonts w:ascii="Calibri" w:eastAsia="Calibri" w:hAnsi="Calibri" w:cs="Calibri"/>
        </w:rPr>
      </w:pPr>
      <w:r w:rsidRPr="78082FAB">
        <w:rPr>
          <w:rFonts w:ascii="Calibri" w:eastAsia="Calibri" w:hAnsi="Calibri" w:cs="Calibri"/>
        </w:rPr>
        <w:t>Promotie via Instagram/LinkedIn en via scholen (met posters) leverde veel leerkrachten, experts en andere betrokkenen op.</w:t>
      </w:r>
    </w:p>
    <w:p w14:paraId="0F282D94" w14:textId="77777777" w:rsidR="00950DDA" w:rsidRDefault="00950DDA" w:rsidP="00950DDA">
      <w:pPr>
        <w:pStyle w:val="Lijstalinea"/>
        <w:numPr>
          <w:ilvl w:val="0"/>
          <w:numId w:val="4"/>
        </w:numPr>
        <w:spacing w:before="240" w:after="240" w:line="279" w:lineRule="auto"/>
        <w:rPr>
          <w:rFonts w:ascii="Calibri" w:eastAsia="Calibri" w:hAnsi="Calibri" w:cs="Calibri"/>
        </w:rPr>
      </w:pPr>
      <w:r w:rsidRPr="78082FAB">
        <w:rPr>
          <w:rFonts w:ascii="Calibri" w:eastAsia="Calibri" w:hAnsi="Calibri" w:cs="Calibri"/>
        </w:rPr>
        <w:t xml:space="preserve">Een </w:t>
      </w:r>
      <w:proofErr w:type="spellStart"/>
      <w:r w:rsidRPr="78082FAB">
        <w:rPr>
          <w:rFonts w:ascii="Calibri" w:eastAsia="Calibri" w:hAnsi="Calibri" w:cs="Calibri"/>
          <w:i/>
          <w:iCs/>
        </w:rPr>
        <w:t>explainervideo</w:t>
      </w:r>
      <w:proofErr w:type="spellEnd"/>
      <w:r w:rsidRPr="78082FAB">
        <w:rPr>
          <w:rFonts w:ascii="Calibri" w:eastAsia="Calibri" w:hAnsi="Calibri" w:cs="Calibri"/>
          <w:i/>
          <w:iCs/>
        </w:rPr>
        <w:t xml:space="preserve"> </w:t>
      </w:r>
      <w:r w:rsidRPr="78082FAB">
        <w:rPr>
          <w:rFonts w:ascii="Calibri" w:eastAsia="Calibri" w:hAnsi="Calibri" w:cs="Calibri"/>
        </w:rPr>
        <w:t>om het onderwerp af te bakenen, afgewisseld met korte reportages tussen de discussies door. Zo doorbreek je de discussie enigszins en maak je het thema concreter.</w:t>
      </w:r>
    </w:p>
    <w:p w14:paraId="13692F01" w14:textId="77777777" w:rsidR="00950DDA" w:rsidRDefault="00950DDA" w:rsidP="00950DDA">
      <w:pPr>
        <w:pStyle w:val="Lijstalinea"/>
        <w:numPr>
          <w:ilvl w:val="0"/>
          <w:numId w:val="4"/>
        </w:numPr>
        <w:spacing w:before="240" w:after="240" w:line="279" w:lineRule="auto"/>
        <w:rPr>
          <w:rFonts w:ascii="Calibri" w:eastAsia="Calibri" w:hAnsi="Calibri" w:cs="Calibri"/>
        </w:rPr>
      </w:pPr>
      <w:r w:rsidRPr="78082FAB">
        <w:rPr>
          <w:rFonts w:ascii="Calibri" w:eastAsia="Calibri" w:hAnsi="Calibri" w:cs="Calibri"/>
        </w:rPr>
        <w:t xml:space="preserve">Denk na over eventuele feestdagen. De vorige groep had te maken met de </w:t>
      </w:r>
      <w:proofErr w:type="spellStart"/>
      <w:r w:rsidRPr="78082FAB">
        <w:rPr>
          <w:rFonts w:ascii="Calibri" w:eastAsia="Calibri" w:hAnsi="Calibri" w:cs="Calibri"/>
        </w:rPr>
        <w:t>Iftar</w:t>
      </w:r>
      <w:proofErr w:type="spellEnd"/>
      <w:r w:rsidRPr="78082FAB">
        <w:rPr>
          <w:rFonts w:ascii="Calibri" w:eastAsia="Calibri" w:hAnsi="Calibri" w:cs="Calibri"/>
        </w:rPr>
        <w:t xml:space="preserve"> in verband met Ramadan, waardoor mensen minder geneigd waren om te komen. </w:t>
      </w:r>
    </w:p>
    <w:p w14:paraId="453D0198" w14:textId="77777777" w:rsidR="00950DDA" w:rsidRDefault="00950DDA" w:rsidP="00950DDA">
      <w:pPr>
        <w:pStyle w:val="Lijstalinea"/>
        <w:numPr>
          <w:ilvl w:val="0"/>
          <w:numId w:val="4"/>
        </w:numPr>
        <w:spacing w:before="240" w:after="240" w:line="279" w:lineRule="auto"/>
        <w:rPr>
          <w:rFonts w:ascii="Calibri" w:eastAsia="Calibri" w:hAnsi="Calibri" w:cs="Calibri"/>
        </w:rPr>
      </w:pPr>
      <w:r w:rsidRPr="78082FAB">
        <w:rPr>
          <w:rFonts w:ascii="Calibri" w:eastAsia="Calibri" w:hAnsi="Calibri" w:cs="Calibri"/>
        </w:rPr>
        <w:t xml:space="preserve">De attentie voor de panelexperts en de presentator werden gewaardeerd. Wij hebben voor hen bloemen op de markt gehaald. </w:t>
      </w:r>
    </w:p>
    <w:p w14:paraId="507301F4" w14:textId="77777777" w:rsidR="00950DDA" w:rsidRDefault="00950DDA" w:rsidP="00950DDA">
      <w:pPr>
        <w:keepNext/>
        <w:keepLines/>
        <w:rPr>
          <w:rFonts w:ascii="Calibri" w:eastAsia="Calibri" w:hAnsi="Calibri" w:cs="Calibri"/>
          <w:b/>
          <w:bCs/>
          <w:color w:val="2F5496" w:themeColor="accent1" w:themeShade="BF"/>
          <w:sz w:val="36"/>
          <w:szCs w:val="36"/>
        </w:rPr>
      </w:pPr>
      <w:r w:rsidRPr="78082FAB">
        <w:rPr>
          <w:rFonts w:ascii="Calibri" w:eastAsia="Calibri" w:hAnsi="Calibri" w:cs="Calibri"/>
          <w:b/>
          <w:bCs/>
          <w:sz w:val="32"/>
          <w:szCs w:val="32"/>
        </w:rPr>
        <w:t>Verbeterpunten:</w:t>
      </w:r>
    </w:p>
    <w:p w14:paraId="671ED065" w14:textId="77777777" w:rsidR="00950DDA" w:rsidRDefault="00950DDA" w:rsidP="00950DDA">
      <w:pPr>
        <w:pStyle w:val="Lijstalinea"/>
        <w:numPr>
          <w:ilvl w:val="0"/>
          <w:numId w:val="3"/>
        </w:numPr>
        <w:spacing w:before="240" w:after="240" w:line="279" w:lineRule="auto"/>
        <w:rPr>
          <w:rFonts w:ascii="Calibri" w:eastAsia="Calibri" w:hAnsi="Calibri" w:cs="Calibri"/>
        </w:rPr>
      </w:pPr>
      <w:r w:rsidRPr="78082FAB">
        <w:rPr>
          <w:rFonts w:ascii="Calibri" w:eastAsia="Calibri" w:hAnsi="Calibri" w:cs="Calibri"/>
        </w:rPr>
        <w:t>Begin vroeg met werven van sprekers – agenda’s raken snel vol. Je hebt maar zes weken, de gasten dus ook.</w:t>
      </w:r>
    </w:p>
    <w:p w14:paraId="242D9BF8" w14:textId="77777777" w:rsidR="00950DDA" w:rsidRDefault="00950DDA" w:rsidP="00950DDA">
      <w:pPr>
        <w:pStyle w:val="Lijstalinea"/>
        <w:numPr>
          <w:ilvl w:val="0"/>
          <w:numId w:val="3"/>
        </w:numPr>
        <w:spacing w:before="240" w:after="240" w:line="279" w:lineRule="auto"/>
        <w:rPr>
          <w:rFonts w:ascii="Calibri" w:eastAsia="Calibri" w:hAnsi="Calibri" w:cs="Calibri"/>
        </w:rPr>
      </w:pPr>
      <w:r w:rsidRPr="78082FAB">
        <w:rPr>
          <w:rFonts w:ascii="Calibri" w:eastAsia="Calibri" w:hAnsi="Calibri" w:cs="Calibri"/>
        </w:rPr>
        <w:t>Stellingen iets eerder delen met publiek of via sociale media om alvast een gesprek te starten.</w:t>
      </w:r>
    </w:p>
    <w:p w14:paraId="04C53471" w14:textId="77777777" w:rsidR="00950DDA" w:rsidRDefault="00950DDA" w:rsidP="00950DDA">
      <w:pPr>
        <w:pStyle w:val="Lijstalinea"/>
        <w:numPr>
          <w:ilvl w:val="0"/>
          <w:numId w:val="3"/>
        </w:numPr>
        <w:spacing w:before="240" w:after="240" w:line="279" w:lineRule="auto"/>
        <w:rPr>
          <w:rFonts w:ascii="Calibri" w:eastAsia="Calibri" w:hAnsi="Calibri" w:cs="Calibri"/>
        </w:rPr>
      </w:pPr>
      <w:r w:rsidRPr="78082FAB">
        <w:rPr>
          <w:rFonts w:ascii="Calibri" w:eastAsia="Calibri" w:hAnsi="Calibri" w:cs="Calibri"/>
        </w:rPr>
        <w:t>Duidelijker communiceren wat er van deelnemers wordt verwacht (actieve deelname).</w:t>
      </w:r>
    </w:p>
    <w:p w14:paraId="1C798122" w14:textId="77777777" w:rsidR="00950DDA" w:rsidRDefault="00950DDA" w:rsidP="00950DDA">
      <w:pPr>
        <w:pStyle w:val="Lijstalinea"/>
        <w:numPr>
          <w:ilvl w:val="0"/>
          <w:numId w:val="3"/>
        </w:numPr>
        <w:spacing w:before="240" w:after="240" w:line="279" w:lineRule="auto"/>
        <w:rPr>
          <w:rFonts w:ascii="Calibri" w:eastAsia="Calibri" w:hAnsi="Calibri" w:cs="Calibri"/>
        </w:rPr>
      </w:pPr>
      <w:r w:rsidRPr="78082FAB">
        <w:rPr>
          <w:rFonts w:ascii="Calibri" w:eastAsia="Calibri" w:hAnsi="Calibri" w:cs="Calibri"/>
        </w:rPr>
        <w:t>Meer aandacht voor opvolging na afloop (publicatie, korte video of artikel), zodat dit sneller gepubliceerd kan worden.</w:t>
      </w:r>
    </w:p>
    <w:p w14:paraId="7C5BC406" w14:textId="77777777" w:rsidR="00950DDA" w:rsidRDefault="00950DDA" w:rsidP="00950DDA">
      <w:pPr>
        <w:pStyle w:val="Lijstalinea"/>
        <w:numPr>
          <w:ilvl w:val="0"/>
          <w:numId w:val="3"/>
        </w:numPr>
        <w:spacing w:before="240" w:after="240" w:line="279" w:lineRule="auto"/>
        <w:rPr>
          <w:rFonts w:ascii="Calibri" w:eastAsia="Calibri" w:hAnsi="Calibri" w:cs="Calibri"/>
        </w:rPr>
      </w:pPr>
      <w:r w:rsidRPr="78082FAB">
        <w:rPr>
          <w:rFonts w:ascii="Calibri" w:eastAsia="Calibri" w:hAnsi="Calibri" w:cs="Calibri"/>
        </w:rPr>
        <w:t>Regel de catering van tevoren en maak concrete afspraken over de prijs. Het ging bij ons mis bij het aanvragen van de offerte. Uiteindelijk hebben wij de koffie en thee zelf verzorgd bij Het Huis van Actief Burgerschap. De drankjes na het symposium zijn door Meneer Potter bezorgd. De offerte was een vast aantal drankjes, waarbij het overschot niet in rekening werd gebracht.</w:t>
      </w:r>
    </w:p>
    <w:p w14:paraId="677C0FBD" w14:textId="77777777" w:rsidR="00950DDA" w:rsidRDefault="00950DDA" w:rsidP="00950DDA">
      <w:pPr>
        <w:pStyle w:val="Lijstalinea"/>
        <w:numPr>
          <w:ilvl w:val="0"/>
          <w:numId w:val="3"/>
        </w:numPr>
        <w:spacing w:before="240" w:after="240" w:line="279" w:lineRule="auto"/>
        <w:rPr>
          <w:rFonts w:ascii="Calibri" w:eastAsia="Calibri" w:hAnsi="Calibri" w:cs="Calibri"/>
        </w:rPr>
      </w:pPr>
      <w:r w:rsidRPr="78082FAB">
        <w:rPr>
          <w:rFonts w:ascii="Calibri" w:eastAsia="Calibri" w:hAnsi="Calibri" w:cs="Calibri"/>
        </w:rPr>
        <w:t>Ga van tevoren na wat het budget is bij de opdrachtgever.</w:t>
      </w:r>
    </w:p>
    <w:p w14:paraId="1D74C5B7" w14:textId="77777777" w:rsidR="00950DDA" w:rsidRDefault="00950DDA" w:rsidP="00950DDA">
      <w:pPr>
        <w:pStyle w:val="Lijstalinea"/>
        <w:numPr>
          <w:ilvl w:val="0"/>
          <w:numId w:val="3"/>
        </w:numPr>
        <w:spacing w:before="240" w:after="240" w:line="279" w:lineRule="auto"/>
        <w:rPr>
          <w:rFonts w:ascii="Calibri" w:eastAsia="Calibri" w:hAnsi="Calibri" w:cs="Calibri"/>
        </w:rPr>
      </w:pPr>
      <w:r w:rsidRPr="78082FAB">
        <w:rPr>
          <w:rFonts w:ascii="Calibri" w:eastAsia="Calibri" w:hAnsi="Calibri" w:cs="Calibri"/>
        </w:rPr>
        <w:lastRenderedPageBreak/>
        <w:t xml:space="preserve">Begin het programma niet precies op de tijd dat mensen worden verwacht. Het duurt minstens vijf minuten voordat iedereen binnen is, verwelkomd is, een plek heeft gevonden en koffie of thee heeft gepakt. </w:t>
      </w:r>
    </w:p>
    <w:p w14:paraId="23D1C138" w14:textId="77777777" w:rsidR="00950DDA" w:rsidRDefault="00950DDA" w:rsidP="00950DDA">
      <w:pPr>
        <w:pStyle w:val="Lijstalinea"/>
        <w:numPr>
          <w:ilvl w:val="0"/>
          <w:numId w:val="3"/>
        </w:numPr>
        <w:spacing w:before="240" w:after="240" w:line="279" w:lineRule="auto"/>
        <w:rPr>
          <w:rFonts w:ascii="Calibri" w:eastAsia="Calibri" w:hAnsi="Calibri" w:cs="Calibri"/>
        </w:rPr>
      </w:pPr>
      <w:r w:rsidRPr="78082FAB">
        <w:rPr>
          <w:rFonts w:ascii="Calibri" w:eastAsia="Calibri" w:hAnsi="Calibri" w:cs="Calibri"/>
        </w:rPr>
        <w:t>Huur een camera van de uitleen. De belichting is te fel voor de camera van een telefoon.</w:t>
      </w:r>
    </w:p>
    <w:p w14:paraId="40EE3C9D" w14:textId="77777777" w:rsidR="00950DDA" w:rsidRDefault="00950DDA" w:rsidP="00950DDA">
      <w:pPr>
        <w:pStyle w:val="Kop4"/>
        <w:rPr>
          <w:rFonts w:ascii="Calibri" w:eastAsia="Calibri" w:hAnsi="Calibri" w:cs="Calibri"/>
          <w:sz w:val="36"/>
          <w:szCs w:val="36"/>
        </w:rPr>
      </w:pPr>
      <w:bookmarkStart w:id="7" w:name="_Toc412311885"/>
      <w:r w:rsidRPr="0C350C45">
        <w:rPr>
          <w:rFonts w:ascii="Calibri" w:eastAsia="Calibri" w:hAnsi="Calibri" w:cs="Calibri"/>
          <w:b/>
          <w:bCs/>
          <w:color w:val="auto"/>
          <w:sz w:val="36"/>
          <w:szCs w:val="36"/>
        </w:rPr>
        <w:t xml:space="preserve">1.4 Mogelijke producties voor </w:t>
      </w:r>
      <w:proofErr w:type="spellStart"/>
      <w:r w:rsidRPr="0C350C45">
        <w:rPr>
          <w:rFonts w:ascii="Calibri" w:eastAsia="Calibri" w:hAnsi="Calibri" w:cs="Calibri"/>
          <w:b/>
          <w:bCs/>
          <w:color w:val="auto"/>
          <w:sz w:val="36"/>
          <w:szCs w:val="36"/>
        </w:rPr>
        <w:t>UStad</w:t>
      </w:r>
      <w:bookmarkEnd w:id="7"/>
      <w:proofErr w:type="spellEnd"/>
    </w:p>
    <w:p w14:paraId="0E982084"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rPr>
        <w:t>Naast het symposium zelf, kunnen jullie de avond vullen met verschillende journalistieke producties die aansluiten bij het thema:</w:t>
      </w:r>
    </w:p>
    <w:p w14:paraId="7D241462"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b/>
          <w:bCs/>
        </w:rPr>
        <w:t>Korte videoportretten en/of reportages:</w:t>
      </w:r>
      <w:r>
        <w:br/>
      </w:r>
      <w:r w:rsidRPr="78082FAB">
        <w:rPr>
          <w:rFonts w:ascii="Calibri" w:eastAsia="Calibri" w:hAnsi="Calibri" w:cs="Calibri"/>
        </w:rPr>
        <w:t xml:space="preserve">Deze bieden verdieping in het onderwerp. Gebruik deze video’s tijdens het symposium (indien de tijd het toelaat) en in het artikel voor </w:t>
      </w:r>
      <w:proofErr w:type="spellStart"/>
      <w:r w:rsidRPr="78082FAB">
        <w:rPr>
          <w:rFonts w:ascii="Calibri" w:eastAsia="Calibri" w:hAnsi="Calibri" w:cs="Calibri"/>
        </w:rPr>
        <w:t>UStad</w:t>
      </w:r>
      <w:proofErr w:type="spellEnd"/>
      <w:r w:rsidRPr="78082FAB">
        <w:rPr>
          <w:rFonts w:ascii="Calibri" w:eastAsia="Calibri" w:hAnsi="Calibri" w:cs="Calibri"/>
        </w:rPr>
        <w:t>.</w:t>
      </w:r>
    </w:p>
    <w:p w14:paraId="6C2EE8C9" w14:textId="77777777" w:rsidR="00950DDA" w:rsidRDefault="00950DDA" w:rsidP="00950DDA">
      <w:pPr>
        <w:spacing w:before="240" w:after="240"/>
        <w:rPr>
          <w:rFonts w:ascii="Calibri" w:eastAsia="Calibri" w:hAnsi="Calibri" w:cs="Calibri"/>
          <w:color w:val="000000" w:themeColor="text1"/>
        </w:rPr>
      </w:pPr>
      <w:proofErr w:type="spellStart"/>
      <w:r w:rsidRPr="78082FAB">
        <w:rPr>
          <w:rFonts w:ascii="Calibri" w:eastAsia="Calibri" w:hAnsi="Calibri" w:cs="Calibri"/>
          <w:b/>
          <w:bCs/>
        </w:rPr>
        <w:t>Explainer</w:t>
      </w:r>
      <w:proofErr w:type="spellEnd"/>
      <w:r w:rsidRPr="78082FAB">
        <w:rPr>
          <w:rFonts w:ascii="Calibri" w:eastAsia="Calibri" w:hAnsi="Calibri" w:cs="Calibri"/>
          <w:b/>
          <w:bCs/>
        </w:rPr>
        <w:t>:</w:t>
      </w:r>
      <w:r>
        <w:br/>
      </w:r>
      <w:r w:rsidRPr="78082FAB">
        <w:rPr>
          <w:rFonts w:ascii="Calibri" w:eastAsia="Calibri" w:hAnsi="Calibri" w:cs="Calibri"/>
        </w:rPr>
        <w:t xml:space="preserve">Een korte video ter introductie van het onderwerp. Toon deze bij voorkeur tijdens het symposium. Zo weet iedereen direct waar de avond over zal gaan. </w:t>
      </w:r>
    </w:p>
    <w:p w14:paraId="5EA56A84"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b/>
          <w:bCs/>
        </w:rPr>
        <w:t>Achtergrondartikel (voorafgaand aan het symposium):</w:t>
      </w:r>
      <w:r>
        <w:br/>
      </w:r>
      <w:r w:rsidRPr="78082FAB">
        <w:rPr>
          <w:rFonts w:ascii="Calibri" w:eastAsia="Calibri" w:hAnsi="Calibri" w:cs="Calibri"/>
        </w:rPr>
        <w:t>Licht het onderwerp toe met behulp van rapporten, citaten van geïnterviewden en andere relevante bronnen. Het artikel kan tevens dienen als promotie voor het symposium.</w:t>
      </w:r>
    </w:p>
    <w:p w14:paraId="0AF441C4"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b/>
          <w:bCs/>
        </w:rPr>
        <w:t>Achtergrondartikel (na het symposium):</w:t>
      </w:r>
      <w:r>
        <w:br/>
      </w:r>
      <w:r w:rsidRPr="78082FAB">
        <w:rPr>
          <w:rFonts w:ascii="Calibri" w:eastAsia="Calibri" w:hAnsi="Calibri" w:cs="Calibri"/>
        </w:rPr>
        <w:t xml:space="preserve">Zie dit als een sfeerverslag van het symposium. Verwerk hierin de gemaakte reportages of de </w:t>
      </w:r>
      <w:proofErr w:type="spellStart"/>
      <w:r w:rsidRPr="78082FAB">
        <w:rPr>
          <w:rFonts w:ascii="Calibri" w:eastAsia="Calibri" w:hAnsi="Calibri" w:cs="Calibri"/>
        </w:rPr>
        <w:t>explainer</w:t>
      </w:r>
      <w:proofErr w:type="spellEnd"/>
      <w:r w:rsidRPr="78082FAB">
        <w:rPr>
          <w:rFonts w:ascii="Calibri" w:eastAsia="Calibri" w:hAnsi="Calibri" w:cs="Calibri"/>
        </w:rPr>
        <w:t>. Deel belangrijke inzichten van de avond.</w:t>
      </w:r>
    </w:p>
    <w:p w14:paraId="578BC0B0" w14:textId="77777777" w:rsidR="00950DDA" w:rsidRDefault="00950DDA" w:rsidP="00950DDA">
      <w:pPr>
        <w:spacing w:before="240" w:after="240"/>
        <w:rPr>
          <w:rFonts w:ascii="Calibri" w:eastAsia="Calibri" w:hAnsi="Calibri" w:cs="Calibri"/>
          <w:b/>
          <w:bCs/>
          <w:color w:val="000000" w:themeColor="text1"/>
        </w:rPr>
      </w:pPr>
      <w:r w:rsidRPr="78082FAB">
        <w:rPr>
          <w:rFonts w:ascii="Calibri" w:eastAsia="Calibri" w:hAnsi="Calibri" w:cs="Calibri"/>
          <w:b/>
          <w:bCs/>
        </w:rPr>
        <w:t>Instagram-</w:t>
      </w:r>
      <w:proofErr w:type="spellStart"/>
      <w:r w:rsidRPr="78082FAB">
        <w:rPr>
          <w:rFonts w:ascii="Calibri" w:eastAsia="Calibri" w:hAnsi="Calibri" w:cs="Calibri"/>
          <w:b/>
          <w:bCs/>
        </w:rPr>
        <w:t>posts</w:t>
      </w:r>
      <w:proofErr w:type="spellEnd"/>
      <w:r w:rsidRPr="78082FAB">
        <w:rPr>
          <w:rFonts w:ascii="Calibri" w:eastAsia="Calibri" w:hAnsi="Calibri" w:cs="Calibri"/>
          <w:b/>
          <w:bCs/>
        </w:rPr>
        <w:t>/stories:</w:t>
      </w:r>
      <w:r>
        <w:br/>
      </w:r>
      <w:r w:rsidRPr="78082FAB">
        <w:rPr>
          <w:rFonts w:ascii="Calibri" w:eastAsia="Calibri" w:hAnsi="Calibri" w:cs="Calibri"/>
        </w:rPr>
        <w:t xml:space="preserve">Ontwikkel meerdere </w:t>
      </w:r>
      <w:proofErr w:type="spellStart"/>
      <w:r w:rsidRPr="78082FAB">
        <w:rPr>
          <w:rFonts w:ascii="Calibri" w:eastAsia="Calibri" w:hAnsi="Calibri" w:cs="Calibri"/>
        </w:rPr>
        <w:t>posts</w:t>
      </w:r>
      <w:proofErr w:type="spellEnd"/>
      <w:r w:rsidRPr="78082FAB">
        <w:rPr>
          <w:rFonts w:ascii="Calibri" w:eastAsia="Calibri" w:hAnsi="Calibri" w:cs="Calibri"/>
        </w:rPr>
        <w:t xml:space="preserve"> om het symposium onder de aandacht te brengen. Overleg indien nodig met de opdrachtgever over toon en inhoud.</w:t>
      </w:r>
    </w:p>
    <w:p w14:paraId="276BFA87" w14:textId="77777777" w:rsidR="00950DDA" w:rsidRPr="00507127" w:rsidRDefault="00950DDA" w:rsidP="00950DDA">
      <w:pPr>
        <w:spacing w:before="240" w:after="240"/>
        <w:rPr>
          <w:rFonts w:ascii="Calibri" w:eastAsia="Calibri" w:hAnsi="Calibri" w:cs="Calibri"/>
          <w:color w:val="000000" w:themeColor="text1"/>
        </w:rPr>
      </w:pPr>
      <w:r w:rsidRPr="78082FAB">
        <w:rPr>
          <w:rFonts w:ascii="Calibri" w:eastAsia="Calibri" w:hAnsi="Calibri" w:cs="Calibri"/>
          <w:b/>
          <w:bCs/>
        </w:rPr>
        <w:t xml:space="preserve">Brochure </w:t>
      </w:r>
      <w:r>
        <w:br/>
      </w:r>
      <w:r w:rsidRPr="78082FAB">
        <w:rPr>
          <w:rFonts w:ascii="Calibri" w:eastAsia="Calibri" w:hAnsi="Calibri" w:cs="Calibri"/>
        </w:rPr>
        <w:t xml:space="preserve">Maak een brochure of hand-out voor de doelgroep van het symposium als naslagwerk. </w:t>
      </w:r>
    </w:p>
    <w:p w14:paraId="7476D7AB" w14:textId="77777777" w:rsidR="00950DDA" w:rsidRDefault="00950DDA" w:rsidP="00950DDA">
      <w:pPr>
        <w:keepNext/>
        <w:keepLines/>
        <w:spacing w:before="160" w:after="80"/>
        <w:rPr>
          <w:rFonts w:ascii="Calibri" w:eastAsia="Calibri" w:hAnsi="Calibri" w:cs="Calibri"/>
        </w:rPr>
      </w:pPr>
      <w:r w:rsidRPr="78082FAB">
        <w:rPr>
          <w:rFonts w:ascii="Calibri" w:eastAsia="Calibri" w:hAnsi="Calibri" w:cs="Calibri"/>
        </w:rPr>
        <w:br w:type="page"/>
      </w:r>
    </w:p>
    <w:p w14:paraId="0E3CB808" w14:textId="77777777" w:rsidR="00950DDA" w:rsidRDefault="00950DDA" w:rsidP="00950DDA">
      <w:pPr>
        <w:pStyle w:val="Kop4"/>
        <w:rPr>
          <w:rFonts w:ascii="Calibri" w:eastAsia="Calibri" w:hAnsi="Calibri" w:cs="Calibri"/>
          <w:b/>
          <w:bCs/>
          <w:sz w:val="36"/>
          <w:szCs w:val="36"/>
        </w:rPr>
      </w:pPr>
      <w:bookmarkStart w:id="8" w:name="_Toc1108210040"/>
      <w:r w:rsidRPr="0C350C45">
        <w:rPr>
          <w:rFonts w:ascii="Calibri" w:eastAsia="Calibri" w:hAnsi="Calibri" w:cs="Calibri"/>
          <w:b/>
          <w:bCs/>
          <w:color w:val="auto"/>
          <w:sz w:val="36"/>
          <w:szCs w:val="36"/>
        </w:rPr>
        <w:lastRenderedPageBreak/>
        <w:t>1.5 Samenvattend Stappenplan</w:t>
      </w:r>
      <w:bookmarkEnd w:id="8"/>
    </w:p>
    <w:p w14:paraId="4A6CB697" w14:textId="77777777" w:rsidR="00950DDA" w:rsidRDefault="00950DDA" w:rsidP="00950DDA">
      <w:pPr>
        <w:pStyle w:val="Lijstalinea"/>
        <w:numPr>
          <w:ilvl w:val="0"/>
          <w:numId w:val="2"/>
        </w:numPr>
        <w:spacing w:before="240" w:after="240" w:line="279" w:lineRule="auto"/>
        <w:rPr>
          <w:rFonts w:ascii="Calibri" w:eastAsia="Calibri" w:hAnsi="Calibri" w:cs="Calibri"/>
        </w:rPr>
      </w:pPr>
      <w:r w:rsidRPr="78082FAB">
        <w:rPr>
          <w:rFonts w:ascii="Calibri" w:eastAsia="Calibri" w:hAnsi="Calibri" w:cs="Calibri"/>
        </w:rPr>
        <w:t>Oriëntatie en research</w:t>
      </w:r>
    </w:p>
    <w:p w14:paraId="47A594B9" w14:textId="77777777" w:rsidR="00950DDA" w:rsidRDefault="00950DDA" w:rsidP="00950DDA">
      <w:pPr>
        <w:pStyle w:val="Lijstalinea"/>
        <w:numPr>
          <w:ilvl w:val="0"/>
          <w:numId w:val="2"/>
        </w:numPr>
        <w:spacing w:before="240" w:after="240" w:line="279" w:lineRule="auto"/>
        <w:rPr>
          <w:rFonts w:ascii="Calibri" w:eastAsia="Calibri" w:hAnsi="Calibri" w:cs="Calibri"/>
        </w:rPr>
      </w:pPr>
      <w:r w:rsidRPr="78082FAB">
        <w:rPr>
          <w:rFonts w:ascii="Calibri" w:eastAsia="Calibri" w:hAnsi="Calibri" w:cs="Calibri"/>
        </w:rPr>
        <w:t>Hoofdvraag &amp; deelvragen formuleren</w:t>
      </w:r>
    </w:p>
    <w:p w14:paraId="36475D31" w14:textId="77777777" w:rsidR="00950DDA" w:rsidRDefault="00950DDA" w:rsidP="00950DDA">
      <w:pPr>
        <w:pStyle w:val="Lijstalinea"/>
        <w:numPr>
          <w:ilvl w:val="0"/>
          <w:numId w:val="2"/>
        </w:numPr>
        <w:spacing w:before="240" w:after="240" w:line="279" w:lineRule="auto"/>
        <w:rPr>
          <w:rFonts w:ascii="Calibri" w:eastAsia="Calibri" w:hAnsi="Calibri" w:cs="Calibri"/>
        </w:rPr>
      </w:pPr>
      <w:r w:rsidRPr="78082FAB">
        <w:rPr>
          <w:rFonts w:ascii="Calibri" w:eastAsia="Calibri" w:hAnsi="Calibri" w:cs="Calibri"/>
        </w:rPr>
        <w:t>Bronnen en sprekers benaderen</w:t>
      </w:r>
    </w:p>
    <w:p w14:paraId="6ACEEE6D" w14:textId="77777777" w:rsidR="00950DDA" w:rsidRDefault="00950DDA" w:rsidP="00950DDA">
      <w:pPr>
        <w:pStyle w:val="Lijstalinea"/>
        <w:numPr>
          <w:ilvl w:val="0"/>
          <w:numId w:val="2"/>
        </w:numPr>
        <w:spacing w:before="240" w:after="240" w:line="279" w:lineRule="auto"/>
        <w:rPr>
          <w:rFonts w:ascii="Calibri" w:eastAsia="Calibri" w:hAnsi="Calibri" w:cs="Calibri"/>
        </w:rPr>
      </w:pPr>
      <w:r w:rsidRPr="78082FAB">
        <w:rPr>
          <w:rFonts w:ascii="Calibri" w:eastAsia="Calibri" w:hAnsi="Calibri" w:cs="Calibri"/>
        </w:rPr>
        <w:t>Promotie en uitnodigingen opstellen</w:t>
      </w:r>
    </w:p>
    <w:p w14:paraId="1F9DAC55" w14:textId="77777777" w:rsidR="00950DDA" w:rsidRDefault="00950DDA" w:rsidP="00950DDA">
      <w:pPr>
        <w:pStyle w:val="Lijstalinea"/>
        <w:numPr>
          <w:ilvl w:val="0"/>
          <w:numId w:val="2"/>
        </w:numPr>
        <w:spacing w:before="240" w:after="240" w:line="279" w:lineRule="auto"/>
        <w:rPr>
          <w:rFonts w:ascii="Calibri" w:eastAsia="Calibri" w:hAnsi="Calibri" w:cs="Calibri"/>
        </w:rPr>
      </w:pPr>
      <w:r w:rsidRPr="78082FAB">
        <w:rPr>
          <w:rFonts w:ascii="Calibri" w:eastAsia="Calibri" w:hAnsi="Calibri" w:cs="Calibri"/>
        </w:rPr>
        <w:t>Draaiboek en tafelstellingen maken</w:t>
      </w:r>
    </w:p>
    <w:p w14:paraId="7EE8FF88" w14:textId="77777777" w:rsidR="00950DDA" w:rsidRDefault="00950DDA" w:rsidP="00950DDA">
      <w:pPr>
        <w:pStyle w:val="Lijstalinea"/>
        <w:numPr>
          <w:ilvl w:val="0"/>
          <w:numId w:val="2"/>
        </w:numPr>
        <w:spacing w:before="240" w:after="240" w:line="279" w:lineRule="auto"/>
        <w:rPr>
          <w:rFonts w:ascii="Calibri" w:eastAsia="Calibri" w:hAnsi="Calibri" w:cs="Calibri"/>
        </w:rPr>
      </w:pPr>
      <w:r w:rsidRPr="78082FAB">
        <w:rPr>
          <w:rFonts w:ascii="Calibri" w:eastAsia="Calibri" w:hAnsi="Calibri" w:cs="Calibri"/>
        </w:rPr>
        <w:t>Symposium uitvoeren</w:t>
      </w:r>
    </w:p>
    <w:p w14:paraId="4BA00F9F" w14:textId="77777777" w:rsidR="00950DDA" w:rsidRDefault="00950DDA" w:rsidP="00950DDA">
      <w:pPr>
        <w:pStyle w:val="Lijstalinea"/>
        <w:numPr>
          <w:ilvl w:val="0"/>
          <w:numId w:val="2"/>
        </w:numPr>
        <w:spacing w:before="240" w:after="240" w:line="279" w:lineRule="auto"/>
        <w:rPr>
          <w:rFonts w:ascii="Calibri" w:eastAsia="Calibri" w:hAnsi="Calibri" w:cs="Calibri"/>
        </w:rPr>
      </w:pPr>
      <w:r w:rsidRPr="78082FAB">
        <w:rPr>
          <w:rFonts w:ascii="Calibri" w:eastAsia="Calibri" w:hAnsi="Calibri" w:cs="Calibri"/>
        </w:rPr>
        <w:t>Verslaglegging en nabewerking (artikel, video, evaluatie)</w:t>
      </w:r>
    </w:p>
    <w:p w14:paraId="5684337B" w14:textId="77777777" w:rsidR="00950DDA" w:rsidRDefault="00950DDA" w:rsidP="00950DDA">
      <w:pPr>
        <w:pStyle w:val="Lijstalinea"/>
        <w:numPr>
          <w:ilvl w:val="0"/>
          <w:numId w:val="2"/>
        </w:numPr>
        <w:spacing w:before="240" w:after="240" w:line="279" w:lineRule="auto"/>
        <w:rPr>
          <w:rFonts w:ascii="Calibri" w:eastAsia="Calibri" w:hAnsi="Calibri" w:cs="Calibri"/>
        </w:rPr>
      </w:pPr>
      <w:r w:rsidRPr="78082FAB">
        <w:rPr>
          <w:rFonts w:ascii="Calibri" w:eastAsia="Calibri" w:hAnsi="Calibri" w:cs="Calibri"/>
        </w:rPr>
        <w:t>Overdracht</w:t>
      </w:r>
    </w:p>
    <w:p w14:paraId="28B7E507" w14:textId="77777777" w:rsidR="00950DDA" w:rsidRPr="00507127" w:rsidRDefault="00950DDA" w:rsidP="00950DDA">
      <w:pPr>
        <w:spacing w:before="240" w:after="240" w:line="279" w:lineRule="auto"/>
        <w:rPr>
          <w:rFonts w:ascii="Calibri" w:eastAsia="Calibri" w:hAnsi="Calibri" w:cs="Calibri"/>
        </w:rPr>
      </w:pPr>
    </w:p>
    <w:p w14:paraId="31DA143C" w14:textId="77777777" w:rsidR="00950DDA" w:rsidRDefault="00950DDA" w:rsidP="00950DDA">
      <w:pPr>
        <w:pStyle w:val="Kop4"/>
        <w:rPr>
          <w:rFonts w:ascii="Calibri" w:eastAsia="Calibri" w:hAnsi="Calibri" w:cs="Calibri"/>
          <w:b/>
          <w:bCs/>
          <w:sz w:val="36"/>
          <w:szCs w:val="36"/>
        </w:rPr>
      </w:pPr>
      <w:bookmarkStart w:id="9" w:name="_Toc1357994121"/>
      <w:r w:rsidRPr="0C350C45">
        <w:rPr>
          <w:rFonts w:ascii="Calibri" w:eastAsia="Calibri" w:hAnsi="Calibri" w:cs="Calibri"/>
          <w:b/>
          <w:bCs/>
          <w:color w:val="auto"/>
          <w:sz w:val="36"/>
          <w:szCs w:val="36"/>
        </w:rPr>
        <w:t>1.6 Planning per week</w:t>
      </w:r>
      <w:bookmarkEnd w:id="9"/>
    </w:p>
    <w:tbl>
      <w:tblPr>
        <w:tblStyle w:val="Tabelraster"/>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320"/>
        <w:gridCol w:w="2550"/>
        <w:gridCol w:w="5115"/>
      </w:tblGrid>
      <w:tr w:rsidR="00950DDA" w14:paraId="49A67E35" w14:textId="77777777" w:rsidTr="006B147A">
        <w:trPr>
          <w:trHeight w:val="300"/>
        </w:trPr>
        <w:tc>
          <w:tcPr>
            <w:tcW w:w="1320" w:type="dxa"/>
            <w:tcMar>
              <w:left w:w="105" w:type="dxa"/>
              <w:right w:w="105" w:type="dxa"/>
            </w:tcMar>
          </w:tcPr>
          <w:p w14:paraId="164721B5" w14:textId="77777777" w:rsidR="00950DDA" w:rsidRDefault="00950DDA" w:rsidP="006B147A">
            <w:pPr>
              <w:rPr>
                <w:rFonts w:ascii="Calibri" w:eastAsia="Calibri" w:hAnsi="Calibri" w:cs="Calibri"/>
              </w:rPr>
            </w:pPr>
            <w:r w:rsidRPr="78082FAB">
              <w:rPr>
                <w:rFonts w:ascii="Calibri" w:eastAsia="Calibri" w:hAnsi="Calibri" w:cs="Calibri"/>
                <w:b/>
                <w:bCs/>
              </w:rPr>
              <w:t xml:space="preserve">Week </w:t>
            </w:r>
          </w:p>
        </w:tc>
        <w:tc>
          <w:tcPr>
            <w:tcW w:w="2550" w:type="dxa"/>
            <w:tcMar>
              <w:left w:w="105" w:type="dxa"/>
              <w:right w:w="105" w:type="dxa"/>
            </w:tcMar>
          </w:tcPr>
          <w:p w14:paraId="41E4E369" w14:textId="77777777" w:rsidR="00950DDA" w:rsidRDefault="00950DDA" w:rsidP="006B147A">
            <w:pPr>
              <w:rPr>
                <w:rFonts w:ascii="Calibri" w:eastAsia="Calibri" w:hAnsi="Calibri" w:cs="Calibri"/>
              </w:rPr>
            </w:pPr>
            <w:r w:rsidRPr="78082FAB">
              <w:rPr>
                <w:rFonts w:ascii="Calibri" w:eastAsia="Calibri" w:hAnsi="Calibri" w:cs="Calibri"/>
                <w:b/>
                <w:bCs/>
              </w:rPr>
              <w:t>Fase</w:t>
            </w:r>
          </w:p>
        </w:tc>
        <w:tc>
          <w:tcPr>
            <w:tcW w:w="5115" w:type="dxa"/>
            <w:tcMar>
              <w:left w:w="105" w:type="dxa"/>
              <w:right w:w="105" w:type="dxa"/>
            </w:tcMar>
          </w:tcPr>
          <w:p w14:paraId="04F51800" w14:textId="77777777" w:rsidR="00950DDA" w:rsidRDefault="00950DDA" w:rsidP="006B147A">
            <w:pPr>
              <w:rPr>
                <w:rFonts w:ascii="Calibri" w:eastAsia="Calibri" w:hAnsi="Calibri" w:cs="Calibri"/>
              </w:rPr>
            </w:pPr>
            <w:r w:rsidRPr="78082FAB">
              <w:rPr>
                <w:rFonts w:ascii="Calibri" w:eastAsia="Calibri" w:hAnsi="Calibri" w:cs="Calibri"/>
                <w:b/>
                <w:bCs/>
              </w:rPr>
              <w:t>Belangrijkste acties</w:t>
            </w:r>
          </w:p>
        </w:tc>
      </w:tr>
      <w:tr w:rsidR="00950DDA" w14:paraId="4BC2758C" w14:textId="77777777" w:rsidTr="006B147A">
        <w:trPr>
          <w:trHeight w:val="300"/>
        </w:trPr>
        <w:tc>
          <w:tcPr>
            <w:tcW w:w="1320" w:type="dxa"/>
            <w:tcMar>
              <w:left w:w="105" w:type="dxa"/>
              <w:right w:w="105" w:type="dxa"/>
            </w:tcMar>
          </w:tcPr>
          <w:p w14:paraId="134498AA" w14:textId="77777777" w:rsidR="00950DDA" w:rsidRDefault="00950DDA" w:rsidP="006B147A">
            <w:pPr>
              <w:rPr>
                <w:rFonts w:ascii="Calibri" w:eastAsia="Calibri" w:hAnsi="Calibri" w:cs="Calibri"/>
              </w:rPr>
            </w:pPr>
            <w:r w:rsidRPr="78082FAB">
              <w:rPr>
                <w:rFonts w:ascii="Calibri" w:eastAsia="Calibri" w:hAnsi="Calibri" w:cs="Calibri"/>
              </w:rPr>
              <w:t xml:space="preserve">1 </w:t>
            </w:r>
          </w:p>
        </w:tc>
        <w:tc>
          <w:tcPr>
            <w:tcW w:w="2550" w:type="dxa"/>
            <w:tcMar>
              <w:left w:w="105" w:type="dxa"/>
              <w:right w:w="105" w:type="dxa"/>
            </w:tcMar>
          </w:tcPr>
          <w:p w14:paraId="49A16A54" w14:textId="77777777" w:rsidR="00950DDA" w:rsidRDefault="00950DDA" w:rsidP="006B147A">
            <w:pPr>
              <w:rPr>
                <w:rFonts w:ascii="Calibri" w:eastAsia="Calibri" w:hAnsi="Calibri" w:cs="Calibri"/>
                <w:color w:val="000000" w:themeColor="text1"/>
              </w:rPr>
            </w:pPr>
            <w:r w:rsidRPr="78082FAB">
              <w:rPr>
                <w:rFonts w:ascii="Calibri" w:eastAsia="Calibri" w:hAnsi="Calibri" w:cs="Calibri"/>
              </w:rPr>
              <w:t>Research</w:t>
            </w:r>
          </w:p>
        </w:tc>
        <w:tc>
          <w:tcPr>
            <w:tcW w:w="5115" w:type="dxa"/>
            <w:tcMar>
              <w:left w:w="105" w:type="dxa"/>
              <w:right w:w="105" w:type="dxa"/>
            </w:tcMar>
          </w:tcPr>
          <w:p w14:paraId="5078F7AD" w14:textId="77777777" w:rsidR="00950DDA" w:rsidRDefault="00950DDA" w:rsidP="006B147A">
            <w:pPr>
              <w:rPr>
                <w:rFonts w:ascii="Calibri" w:eastAsia="Calibri" w:hAnsi="Calibri" w:cs="Calibri"/>
                <w:color w:val="000000" w:themeColor="text1"/>
              </w:rPr>
            </w:pPr>
            <w:r w:rsidRPr="78082FAB">
              <w:rPr>
                <w:rFonts w:ascii="Calibri" w:eastAsia="Calibri" w:hAnsi="Calibri" w:cs="Calibri"/>
              </w:rPr>
              <w:t>Thema kiezen, interviews, dossier maken</w:t>
            </w:r>
          </w:p>
        </w:tc>
      </w:tr>
      <w:tr w:rsidR="00950DDA" w14:paraId="1888957B" w14:textId="77777777" w:rsidTr="006B147A">
        <w:trPr>
          <w:trHeight w:val="300"/>
        </w:trPr>
        <w:tc>
          <w:tcPr>
            <w:tcW w:w="1320" w:type="dxa"/>
            <w:tcMar>
              <w:left w:w="105" w:type="dxa"/>
              <w:right w:w="105" w:type="dxa"/>
            </w:tcMar>
          </w:tcPr>
          <w:p w14:paraId="7E24638F" w14:textId="77777777" w:rsidR="00950DDA" w:rsidRDefault="00950DDA" w:rsidP="006B147A">
            <w:pPr>
              <w:rPr>
                <w:rFonts w:ascii="Calibri" w:eastAsia="Calibri" w:hAnsi="Calibri" w:cs="Calibri"/>
              </w:rPr>
            </w:pPr>
            <w:r w:rsidRPr="78082FAB">
              <w:rPr>
                <w:rFonts w:ascii="Calibri" w:eastAsia="Calibri" w:hAnsi="Calibri" w:cs="Calibri"/>
              </w:rPr>
              <w:t>2</w:t>
            </w:r>
          </w:p>
        </w:tc>
        <w:tc>
          <w:tcPr>
            <w:tcW w:w="2550" w:type="dxa"/>
            <w:tcMar>
              <w:left w:w="105" w:type="dxa"/>
              <w:right w:w="105" w:type="dxa"/>
            </w:tcMar>
          </w:tcPr>
          <w:p w14:paraId="550C4DC6" w14:textId="77777777" w:rsidR="00950DDA" w:rsidRDefault="00950DDA" w:rsidP="006B147A">
            <w:pPr>
              <w:rPr>
                <w:rFonts w:ascii="Calibri" w:eastAsia="Calibri" w:hAnsi="Calibri" w:cs="Calibri"/>
              </w:rPr>
            </w:pPr>
            <w:r w:rsidRPr="78082FAB">
              <w:rPr>
                <w:rFonts w:ascii="Calibri" w:eastAsia="Calibri" w:hAnsi="Calibri" w:cs="Calibri"/>
              </w:rPr>
              <w:t>Research</w:t>
            </w:r>
          </w:p>
        </w:tc>
        <w:tc>
          <w:tcPr>
            <w:tcW w:w="5115" w:type="dxa"/>
            <w:tcMar>
              <w:left w:w="105" w:type="dxa"/>
              <w:right w:w="105" w:type="dxa"/>
            </w:tcMar>
          </w:tcPr>
          <w:p w14:paraId="54108343" w14:textId="77777777" w:rsidR="00950DDA" w:rsidRDefault="00950DDA" w:rsidP="006B147A">
            <w:pPr>
              <w:rPr>
                <w:rFonts w:ascii="Calibri" w:eastAsia="Calibri" w:hAnsi="Calibri" w:cs="Calibri"/>
                <w:color w:val="000000" w:themeColor="text1"/>
              </w:rPr>
            </w:pPr>
            <w:r w:rsidRPr="78082FAB">
              <w:rPr>
                <w:rFonts w:ascii="Calibri" w:eastAsia="Calibri" w:hAnsi="Calibri" w:cs="Calibri"/>
              </w:rPr>
              <w:t>Thema kiezen, interviews, dossier maken</w:t>
            </w:r>
          </w:p>
        </w:tc>
      </w:tr>
      <w:tr w:rsidR="00950DDA" w14:paraId="7497ABC4" w14:textId="77777777" w:rsidTr="006B147A">
        <w:trPr>
          <w:trHeight w:val="300"/>
        </w:trPr>
        <w:tc>
          <w:tcPr>
            <w:tcW w:w="1320" w:type="dxa"/>
            <w:tcMar>
              <w:left w:w="105" w:type="dxa"/>
              <w:right w:w="105" w:type="dxa"/>
            </w:tcMar>
          </w:tcPr>
          <w:p w14:paraId="4ADB57FD" w14:textId="77777777" w:rsidR="00950DDA" w:rsidRDefault="00950DDA" w:rsidP="006B147A">
            <w:pPr>
              <w:rPr>
                <w:rFonts w:ascii="Calibri" w:eastAsia="Calibri" w:hAnsi="Calibri" w:cs="Calibri"/>
              </w:rPr>
            </w:pPr>
            <w:r w:rsidRPr="78082FAB">
              <w:rPr>
                <w:rFonts w:ascii="Calibri" w:eastAsia="Calibri" w:hAnsi="Calibri" w:cs="Calibri"/>
              </w:rPr>
              <w:t>3</w:t>
            </w:r>
          </w:p>
        </w:tc>
        <w:tc>
          <w:tcPr>
            <w:tcW w:w="2550" w:type="dxa"/>
            <w:tcMar>
              <w:left w:w="105" w:type="dxa"/>
              <w:right w:w="105" w:type="dxa"/>
            </w:tcMar>
          </w:tcPr>
          <w:p w14:paraId="5BCB699D" w14:textId="77777777" w:rsidR="00950DDA" w:rsidRDefault="00950DDA" w:rsidP="006B147A">
            <w:pPr>
              <w:rPr>
                <w:rFonts w:ascii="Calibri" w:eastAsia="Calibri" w:hAnsi="Calibri" w:cs="Calibri"/>
              </w:rPr>
            </w:pPr>
            <w:r w:rsidRPr="78082FAB">
              <w:rPr>
                <w:rFonts w:ascii="Calibri" w:eastAsia="Calibri" w:hAnsi="Calibri" w:cs="Calibri"/>
              </w:rPr>
              <w:t>Voorbereiding</w:t>
            </w:r>
          </w:p>
        </w:tc>
        <w:tc>
          <w:tcPr>
            <w:tcW w:w="5115" w:type="dxa"/>
            <w:tcMar>
              <w:left w:w="105" w:type="dxa"/>
              <w:right w:w="105" w:type="dxa"/>
            </w:tcMar>
          </w:tcPr>
          <w:p w14:paraId="259F8AAC" w14:textId="77777777" w:rsidR="00950DDA" w:rsidRDefault="00950DDA" w:rsidP="006B147A">
            <w:pPr>
              <w:rPr>
                <w:rFonts w:ascii="Calibri" w:eastAsia="Calibri" w:hAnsi="Calibri" w:cs="Calibri"/>
                <w:color w:val="000000" w:themeColor="text1"/>
              </w:rPr>
            </w:pPr>
            <w:r w:rsidRPr="78082FAB">
              <w:rPr>
                <w:rFonts w:ascii="Calibri" w:eastAsia="Calibri" w:hAnsi="Calibri" w:cs="Calibri"/>
              </w:rPr>
              <w:t>Teamverdeling, sprekers benaderen</w:t>
            </w:r>
          </w:p>
        </w:tc>
      </w:tr>
      <w:tr w:rsidR="00950DDA" w14:paraId="3E756927" w14:textId="77777777" w:rsidTr="006B147A">
        <w:trPr>
          <w:trHeight w:val="300"/>
        </w:trPr>
        <w:tc>
          <w:tcPr>
            <w:tcW w:w="1320" w:type="dxa"/>
            <w:tcMar>
              <w:left w:w="105" w:type="dxa"/>
              <w:right w:w="105" w:type="dxa"/>
            </w:tcMar>
          </w:tcPr>
          <w:p w14:paraId="79A582C0" w14:textId="77777777" w:rsidR="00950DDA" w:rsidRDefault="00950DDA" w:rsidP="006B147A">
            <w:pPr>
              <w:rPr>
                <w:rFonts w:ascii="Calibri" w:eastAsia="Calibri" w:hAnsi="Calibri" w:cs="Calibri"/>
              </w:rPr>
            </w:pPr>
            <w:r w:rsidRPr="78082FAB">
              <w:rPr>
                <w:rFonts w:ascii="Calibri" w:eastAsia="Calibri" w:hAnsi="Calibri" w:cs="Calibri"/>
              </w:rPr>
              <w:t>4</w:t>
            </w:r>
          </w:p>
        </w:tc>
        <w:tc>
          <w:tcPr>
            <w:tcW w:w="2550" w:type="dxa"/>
            <w:tcMar>
              <w:left w:w="105" w:type="dxa"/>
              <w:right w:w="105" w:type="dxa"/>
            </w:tcMar>
          </w:tcPr>
          <w:p w14:paraId="5D95E607" w14:textId="77777777" w:rsidR="00950DDA" w:rsidRDefault="00950DDA" w:rsidP="006B147A">
            <w:pPr>
              <w:rPr>
                <w:rFonts w:ascii="Calibri" w:eastAsia="Calibri" w:hAnsi="Calibri" w:cs="Calibri"/>
              </w:rPr>
            </w:pPr>
            <w:r w:rsidRPr="78082FAB">
              <w:rPr>
                <w:rFonts w:ascii="Calibri" w:eastAsia="Calibri" w:hAnsi="Calibri" w:cs="Calibri"/>
              </w:rPr>
              <w:t>Voorbereiding</w:t>
            </w:r>
          </w:p>
        </w:tc>
        <w:tc>
          <w:tcPr>
            <w:tcW w:w="5115" w:type="dxa"/>
            <w:tcMar>
              <w:left w:w="105" w:type="dxa"/>
              <w:right w:w="105" w:type="dxa"/>
            </w:tcMar>
          </w:tcPr>
          <w:p w14:paraId="5AA67222" w14:textId="77777777" w:rsidR="00950DDA" w:rsidRDefault="00950DDA" w:rsidP="006B147A">
            <w:pPr>
              <w:rPr>
                <w:rFonts w:ascii="Calibri" w:eastAsia="Calibri" w:hAnsi="Calibri" w:cs="Calibri"/>
                <w:color w:val="000000" w:themeColor="text1"/>
              </w:rPr>
            </w:pPr>
            <w:r w:rsidRPr="78082FAB">
              <w:rPr>
                <w:rFonts w:ascii="Calibri" w:eastAsia="Calibri" w:hAnsi="Calibri" w:cs="Calibri"/>
              </w:rPr>
              <w:t>Promotiemateriaal &amp; aanmeldingen</w:t>
            </w:r>
          </w:p>
        </w:tc>
      </w:tr>
      <w:tr w:rsidR="00950DDA" w14:paraId="078DD48B" w14:textId="77777777" w:rsidTr="006B147A">
        <w:trPr>
          <w:trHeight w:val="300"/>
        </w:trPr>
        <w:tc>
          <w:tcPr>
            <w:tcW w:w="1320" w:type="dxa"/>
            <w:tcMar>
              <w:left w:w="105" w:type="dxa"/>
              <w:right w:w="105" w:type="dxa"/>
            </w:tcMar>
          </w:tcPr>
          <w:p w14:paraId="394FDF1A" w14:textId="77777777" w:rsidR="00950DDA" w:rsidRDefault="00950DDA" w:rsidP="006B147A">
            <w:pPr>
              <w:rPr>
                <w:rFonts w:ascii="Calibri" w:eastAsia="Calibri" w:hAnsi="Calibri" w:cs="Calibri"/>
              </w:rPr>
            </w:pPr>
            <w:r w:rsidRPr="78082FAB">
              <w:rPr>
                <w:rFonts w:ascii="Calibri" w:eastAsia="Calibri" w:hAnsi="Calibri" w:cs="Calibri"/>
              </w:rPr>
              <w:t>5</w:t>
            </w:r>
          </w:p>
        </w:tc>
        <w:tc>
          <w:tcPr>
            <w:tcW w:w="2550" w:type="dxa"/>
            <w:tcMar>
              <w:left w:w="105" w:type="dxa"/>
              <w:right w:w="105" w:type="dxa"/>
            </w:tcMar>
          </w:tcPr>
          <w:p w14:paraId="482EAB6E" w14:textId="77777777" w:rsidR="00950DDA" w:rsidRDefault="00950DDA" w:rsidP="006B147A">
            <w:pPr>
              <w:rPr>
                <w:rFonts w:ascii="Calibri" w:eastAsia="Calibri" w:hAnsi="Calibri" w:cs="Calibri"/>
              </w:rPr>
            </w:pPr>
            <w:r w:rsidRPr="78082FAB">
              <w:rPr>
                <w:rFonts w:ascii="Calibri" w:eastAsia="Calibri" w:hAnsi="Calibri" w:cs="Calibri"/>
              </w:rPr>
              <w:t>Voorbereiding</w:t>
            </w:r>
          </w:p>
        </w:tc>
        <w:tc>
          <w:tcPr>
            <w:tcW w:w="5115" w:type="dxa"/>
            <w:tcMar>
              <w:left w:w="105" w:type="dxa"/>
              <w:right w:w="105" w:type="dxa"/>
            </w:tcMar>
          </w:tcPr>
          <w:p w14:paraId="417383A3" w14:textId="77777777" w:rsidR="00950DDA" w:rsidRDefault="00950DDA" w:rsidP="006B147A">
            <w:pPr>
              <w:rPr>
                <w:rFonts w:ascii="Calibri" w:eastAsia="Calibri" w:hAnsi="Calibri" w:cs="Calibri"/>
                <w:color w:val="000000" w:themeColor="text1"/>
              </w:rPr>
            </w:pPr>
            <w:r w:rsidRPr="78082FAB">
              <w:rPr>
                <w:rFonts w:ascii="Calibri" w:eastAsia="Calibri" w:hAnsi="Calibri" w:cs="Calibri"/>
              </w:rPr>
              <w:t>Stellingen, draaiboek, briefing</w:t>
            </w:r>
          </w:p>
        </w:tc>
      </w:tr>
      <w:tr w:rsidR="00950DDA" w14:paraId="2E736244" w14:textId="77777777" w:rsidTr="006B147A">
        <w:trPr>
          <w:trHeight w:val="300"/>
        </w:trPr>
        <w:tc>
          <w:tcPr>
            <w:tcW w:w="1320" w:type="dxa"/>
            <w:tcMar>
              <w:left w:w="105" w:type="dxa"/>
              <w:right w:w="105" w:type="dxa"/>
            </w:tcMar>
          </w:tcPr>
          <w:p w14:paraId="671F812E" w14:textId="77777777" w:rsidR="00950DDA" w:rsidRDefault="00950DDA" w:rsidP="006B147A">
            <w:pPr>
              <w:rPr>
                <w:rFonts w:ascii="Calibri" w:eastAsia="Calibri" w:hAnsi="Calibri" w:cs="Calibri"/>
              </w:rPr>
            </w:pPr>
            <w:r w:rsidRPr="78082FAB">
              <w:rPr>
                <w:rFonts w:ascii="Calibri" w:eastAsia="Calibri" w:hAnsi="Calibri" w:cs="Calibri"/>
              </w:rPr>
              <w:t>6</w:t>
            </w:r>
          </w:p>
        </w:tc>
        <w:tc>
          <w:tcPr>
            <w:tcW w:w="2550" w:type="dxa"/>
            <w:tcMar>
              <w:left w:w="105" w:type="dxa"/>
              <w:right w:w="105" w:type="dxa"/>
            </w:tcMar>
          </w:tcPr>
          <w:p w14:paraId="3EABB3C1" w14:textId="77777777" w:rsidR="00950DDA" w:rsidRDefault="00950DDA" w:rsidP="006B147A">
            <w:pPr>
              <w:rPr>
                <w:rFonts w:ascii="Calibri" w:eastAsia="Calibri" w:hAnsi="Calibri" w:cs="Calibri"/>
              </w:rPr>
            </w:pPr>
            <w:r w:rsidRPr="78082FAB">
              <w:rPr>
                <w:rFonts w:ascii="Calibri" w:eastAsia="Calibri" w:hAnsi="Calibri" w:cs="Calibri"/>
              </w:rPr>
              <w:t>Voorbereiding</w:t>
            </w:r>
          </w:p>
        </w:tc>
        <w:tc>
          <w:tcPr>
            <w:tcW w:w="5115" w:type="dxa"/>
            <w:tcMar>
              <w:left w:w="105" w:type="dxa"/>
              <w:right w:w="105" w:type="dxa"/>
            </w:tcMar>
          </w:tcPr>
          <w:p w14:paraId="5C1BB81F" w14:textId="77777777" w:rsidR="00950DDA" w:rsidRDefault="00950DDA" w:rsidP="006B147A">
            <w:pPr>
              <w:rPr>
                <w:rFonts w:ascii="Calibri" w:eastAsia="Calibri" w:hAnsi="Calibri" w:cs="Calibri"/>
                <w:color w:val="000000" w:themeColor="text1"/>
              </w:rPr>
            </w:pPr>
            <w:r w:rsidRPr="78082FAB">
              <w:rPr>
                <w:rFonts w:ascii="Calibri" w:eastAsia="Calibri" w:hAnsi="Calibri" w:cs="Calibri"/>
              </w:rPr>
              <w:t>Laatste check, herinneringsmail</w:t>
            </w:r>
          </w:p>
        </w:tc>
      </w:tr>
      <w:tr w:rsidR="00950DDA" w14:paraId="30673AE8" w14:textId="77777777" w:rsidTr="006B147A">
        <w:trPr>
          <w:trHeight w:val="300"/>
        </w:trPr>
        <w:tc>
          <w:tcPr>
            <w:tcW w:w="1320" w:type="dxa"/>
            <w:tcMar>
              <w:left w:w="105" w:type="dxa"/>
              <w:right w:w="105" w:type="dxa"/>
            </w:tcMar>
          </w:tcPr>
          <w:p w14:paraId="1B8D9EDA" w14:textId="77777777" w:rsidR="00950DDA" w:rsidRDefault="00950DDA" w:rsidP="006B147A">
            <w:pPr>
              <w:rPr>
                <w:rFonts w:ascii="Calibri" w:eastAsia="Calibri" w:hAnsi="Calibri" w:cs="Calibri"/>
              </w:rPr>
            </w:pPr>
            <w:r w:rsidRPr="78082FAB">
              <w:rPr>
                <w:rFonts w:ascii="Calibri" w:eastAsia="Calibri" w:hAnsi="Calibri" w:cs="Calibri"/>
              </w:rPr>
              <w:t>7</w:t>
            </w:r>
          </w:p>
        </w:tc>
        <w:tc>
          <w:tcPr>
            <w:tcW w:w="2550" w:type="dxa"/>
            <w:tcMar>
              <w:left w:w="105" w:type="dxa"/>
              <w:right w:w="105" w:type="dxa"/>
            </w:tcMar>
          </w:tcPr>
          <w:p w14:paraId="2313C400" w14:textId="77777777" w:rsidR="00950DDA" w:rsidRDefault="00950DDA" w:rsidP="006B147A">
            <w:pPr>
              <w:rPr>
                <w:rFonts w:ascii="Calibri" w:eastAsia="Calibri" w:hAnsi="Calibri" w:cs="Calibri"/>
              </w:rPr>
            </w:pPr>
            <w:r w:rsidRPr="78082FAB">
              <w:rPr>
                <w:rFonts w:ascii="Calibri" w:eastAsia="Calibri" w:hAnsi="Calibri" w:cs="Calibri"/>
              </w:rPr>
              <w:t>Uitvoering</w:t>
            </w:r>
          </w:p>
        </w:tc>
        <w:tc>
          <w:tcPr>
            <w:tcW w:w="5115" w:type="dxa"/>
            <w:tcMar>
              <w:left w:w="105" w:type="dxa"/>
              <w:right w:w="105" w:type="dxa"/>
            </w:tcMar>
          </w:tcPr>
          <w:p w14:paraId="4852ED52" w14:textId="77777777" w:rsidR="00950DDA" w:rsidRDefault="00950DDA" w:rsidP="006B147A">
            <w:pPr>
              <w:rPr>
                <w:rFonts w:ascii="Calibri" w:eastAsia="Calibri" w:hAnsi="Calibri" w:cs="Calibri"/>
                <w:color w:val="000000" w:themeColor="text1"/>
              </w:rPr>
            </w:pPr>
            <w:r w:rsidRPr="78082FAB">
              <w:rPr>
                <w:rFonts w:ascii="Calibri" w:eastAsia="Calibri" w:hAnsi="Calibri" w:cs="Calibri"/>
              </w:rPr>
              <w:t>Symposiumavond</w:t>
            </w:r>
          </w:p>
        </w:tc>
      </w:tr>
      <w:tr w:rsidR="00950DDA" w14:paraId="122E52A6" w14:textId="77777777" w:rsidTr="006B147A">
        <w:trPr>
          <w:trHeight w:val="300"/>
        </w:trPr>
        <w:tc>
          <w:tcPr>
            <w:tcW w:w="1320" w:type="dxa"/>
            <w:tcMar>
              <w:left w:w="105" w:type="dxa"/>
              <w:right w:w="105" w:type="dxa"/>
            </w:tcMar>
          </w:tcPr>
          <w:p w14:paraId="034BA123" w14:textId="77777777" w:rsidR="00950DDA" w:rsidRDefault="00950DDA" w:rsidP="006B147A">
            <w:pPr>
              <w:rPr>
                <w:rFonts w:ascii="Calibri" w:eastAsia="Calibri" w:hAnsi="Calibri" w:cs="Calibri"/>
              </w:rPr>
            </w:pPr>
            <w:r w:rsidRPr="78082FAB">
              <w:rPr>
                <w:rFonts w:ascii="Calibri" w:eastAsia="Calibri" w:hAnsi="Calibri" w:cs="Calibri"/>
              </w:rPr>
              <w:t xml:space="preserve">8 </w:t>
            </w:r>
          </w:p>
        </w:tc>
        <w:tc>
          <w:tcPr>
            <w:tcW w:w="2550" w:type="dxa"/>
            <w:tcMar>
              <w:left w:w="105" w:type="dxa"/>
              <w:right w:w="105" w:type="dxa"/>
            </w:tcMar>
          </w:tcPr>
          <w:p w14:paraId="077180CD" w14:textId="77777777" w:rsidR="00950DDA" w:rsidRDefault="00950DDA" w:rsidP="006B147A">
            <w:pPr>
              <w:rPr>
                <w:rFonts w:ascii="Calibri" w:eastAsia="Calibri" w:hAnsi="Calibri" w:cs="Calibri"/>
              </w:rPr>
            </w:pPr>
            <w:r w:rsidRPr="78082FAB">
              <w:rPr>
                <w:rFonts w:ascii="Calibri" w:eastAsia="Calibri" w:hAnsi="Calibri" w:cs="Calibri"/>
              </w:rPr>
              <w:t xml:space="preserve">Evaluatie </w:t>
            </w:r>
          </w:p>
        </w:tc>
        <w:tc>
          <w:tcPr>
            <w:tcW w:w="5115" w:type="dxa"/>
            <w:tcMar>
              <w:left w:w="105" w:type="dxa"/>
              <w:right w:w="105" w:type="dxa"/>
            </w:tcMar>
          </w:tcPr>
          <w:p w14:paraId="2866FE16" w14:textId="77777777" w:rsidR="00950DDA" w:rsidRDefault="00950DDA" w:rsidP="006B147A">
            <w:pPr>
              <w:rPr>
                <w:rFonts w:ascii="Calibri" w:eastAsia="Calibri" w:hAnsi="Calibri" w:cs="Calibri"/>
                <w:color w:val="000000" w:themeColor="text1"/>
              </w:rPr>
            </w:pPr>
            <w:r w:rsidRPr="78082FAB">
              <w:rPr>
                <w:rFonts w:ascii="Calibri" w:eastAsia="Calibri" w:hAnsi="Calibri" w:cs="Calibri"/>
              </w:rPr>
              <w:t>Feedback, verslag, publicatie, overdracht</w:t>
            </w:r>
          </w:p>
        </w:tc>
      </w:tr>
    </w:tbl>
    <w:p w14:paraId="16256B88" w14:textId="77777777" w:rsidR="00950DDA" w:rsidRDefault="00950DDA" w:rsidP="00950DDA">
      <w:pPr>
        <w:rPr>
          <w:rFonts w:ascii="Calibri" w:eastAsia="Calibri" w:hAnsi="Calibri" w:cs="Calibri"/>
          <w:color w:val="000000" w:themeColor="text1"/>
        </w:rPr>
      </w:pPr>
    </w:p>
    <w:p w14:paraId="349B0B99" w14:textId="77777777" w:rsidR="00950DDA" w:rsidRDefault="00950DDA" w:rsidP="00950DDA">
      <w:pPr>
        <w:rPr>
          <w:rFonts w:ascii="Calibri" w:eastAsia="Calibri" w:hAnsi="Calibri" w:cs="Calibri"/>
          <w:i/>
          <w:iCs/>
          <w:color w:val="000000" w:themeColor="text1"/>
        </w:rPr>
      </w:pPr>
      <w:r w:rsidRPr="78082FAB">
        <w:rPr>
          <w:rFonts w:ascii="Calibri" w:eastAsia="Calibri" w:hAnsi="Calibri" w:cs="Calibri"/>
          <w:i/>
          <w:iCs/>
        </w:rPr>
        <w:t>Het draaiboek, het bronnenbroek, de presentatie en ander materiaal is allemaal te vinden in de gedeelde drive.</w:t>
      </w:r>
    </w:p>
    <w:p w14:paraId="3B18BDD8" w14:textId="77777777" w:rsidR="00950DDA" w:rsidRDefault="00950DDA" w:rsidP="00950DDA">
      <w:pPr>
        <w:rPr>
          <w:rFonts w:ascii="Calibri" w:eastAsia="Calibri" w:hAnsi="Calibri" w:cs="Calibri"/>
          <w:color w:val="000000" w:themeColor="text1"/>
        </w:rPr>
      </w:pPr>
    </w:p>
    <w:p w14:paraId="3F37CDB7" w14:textId="77777777" w:rsidR="00950DDA" w:rsidRDefault="00950DDA" w:rsidP="00950DDA">
      <w:pPr>
        <w:rPr>
          <w:rFonts w:ascii="Calibri" w:eastAsia="Calibri" w:hAnsi="Calibri" w:cs="Calibri"/>
        </w:rPr>
      </w:pPr>
    </w:p>
    <w:p w14:paraId="5ADBB727" w14:textId="77777777" w:rsidR="00950DDA" w:rsidRDefault="00950DDA" w:rsidP="00950DDA">
      <w:pPr>
        <w:rPr>
          <w:rFonts w:ascii="Calibri" w:eastAsia="Calibri" w:hAnsi="Calibri" w:cs="Calibri"/>
        </w:rPr>
      </w:pPr>
    </w:p>
    <w:p w14:paraId="3A0E2C8F" w14:textId="77777777" w:rsidR="00950DDA" w:rsidRDefault="00950DDA" w:rsidP="00950DDA">
      <w:pPr>
        <w:rPr>
          <w:rFonts w:ascii="Calibri" w:eastAsia="Calibri" w:hAnsi="Calibri" w:cs="Calibri"/>
        </w:rPr>
      </w:pPr>
    </w:p>
    <w:p w14:paraId="4CD0382D" w14:textId="77777777" w:rsidR="00950DDA" w:rsidRDefault="00950DDA" w:rsidP="00950DDA">
      <w:pPr>
        <w:rPr>
          <w:rFonts w:ascii="Calibri" w:eastAsia="Calibri" w:hAnsi="Calibri" w:cs="Calibri"/>
        </w:rPr>
      </w:pPr>
    </w:p>
    <w:p w14:paraId="6B07E219" w14:textId="77777777" w:rsidR="00950DDA" w:rsidRDefault="00950DDA" w:rsidP="00950DDA">
      <w:pPr>
        <w:rPr>
          <w:rFonts w:ascii="Calibri" w:eastAsia="Calibri" w:hAnsi="Calibri" w:cs="Calibri"/>
        </w:rPr>
      </w:pPr>
    </w:p>
    <w:p w14:paraId="2879CB6D" w14:textId="77777777" w:rsidR="00950DDA" w:rsidRDefault="00950DDA" w:rsidP="00950DDA">
      <w:pPr>
        <w:rPr>
          <w:rFonts w:ascii="Calibri" w:eastAsia="Calibri" w:hAnsi="Calibri" w:cs="Calibri"/>
        </w:rPr>
      </w:pPr>
    </w:p>
    <w:p w14:paraId="637DCF44" w14:textId="77777777" w:rsidR="00950DDA" w:rsidRDefault="00950DDA" w:rsidP="00950DDA">
      <w:pPr>
        <w:rPr>
          <w:rFonts w:ascii="Calibri" w:eastAsia="Calibri" w:hAnsi="Calibri" w:cs="Calibri"/>
        </w:rPr>
      </w:pPr>
    </w:p>
    <w:p w14:paraId="6C854628" w14:textId="77777777" w:rsidR="00950DDA" w:rsidRDefault="00950DDA" w:rsidP="00950DDA">
      <w:pPr>
        <w:rPr>
          <w:rFonts w:ascii="Calibri" w:eastAsia="Calibri" w:hAnsi="Calibri" w:cs="Calibri"/>
        </w:rPr>
      </w:pPr>
    </w:p>
    <w:p w14:paraId="4FE1604B" w14:textId="77777777" w:rsidR="00950DDA" w:rsidRDefault="00950DDA" w:rsidP="00950DDA">
      <w:pPr>
        <w:rPr>
          <w:rFonts w:ascii="Calibri" w:eastAsia="Calibri" w:hAnsi="Calibri" w:cs="Calibri"/>
        </w:rPr>
      </w:pPr>
    </w:p>
    <w:p w14:paraId="14380F84" w14:textId="77777777" w:rsidR="00950DDA" w:rsidRDefault="00950DDA" w:rsidP="00950DDA">
      <w:pPr>
        <w:rPr>
          <w:rFonts w:ascii="Calibri" w:eastAsia="Calibri" w:hAnsi="Calibri" w:cs="Calibri"/>
        </w:rPr>
      </w:pPr>
    </w:p>
    <w:p w14:paraId="45B7EE81" w14:textId="77777777" w:rsidR="00950DDA" w:rsidRDefault="00950DDA" w:rsidP="00950DDA">
      <w:pPr>
        <w:rPr>
          <w:rFonts w:ascii="Calibri" w:eastAsia="Calibri" w:hAnsi="Calibri" w:cs="Calibri"/>
        </w:rPr>
      </w:pPr>
    </w:p>
    <w:p w14:paraId="3C45A381" w14:textId="77777777" w:rsidR="00950DDA" w:rsidRDefault="00950DDA" w:rsidP="00950DDA">
      <w:pPr>
        <w:rPr>
          <w:rFonts w:ascii="Calibri" w:eastAsia="Calibri" w:hAnsi="Calibri" w:cs="Calibri"/>
        </w:rPr>
      </w:pPr>
    </w:p>
    <w:p w14:paraId="569E6121" w14:textId="77777777" w:rsidR="00950DDA" w:rsidRDefault="00950DDA" w:rsidP="00950DDA">
      <w:pPr>
        <w:rPr>
          <w:rFonts w:ascii="Calibri" w:eastAsia="Calibri" w:hAnsi="Calibri" w:cs="Calibri"/>
        </w:rPr>
      </w:pPr>
    </w:p>
    <w:p w14:paraId="150123F4" w14:textId="77777777" w:rsidR="00950DDA" w:rsidRDefault="00950DDA" w:rsidP="00950DDA">
      <w:pPr>
        <w:rPr>
          <w:rFonts w:ascii="Calibri" w:eastAsia="Calibri" w:hAnsi="Calibri" w:cs="Calibri"/>
        </w:rPr>
      </w:pPr>
    </w:p>
    <w:p w14:paraId="67CD0FDF" w14:textId="77777777" w:rsidR="00950DDA" w:rsidRDefault="00950DDA" w:rsidP="00950DDA">
      <w:pPr>
        <w:pStyle w:val="Kop3"/>
        <w:numPr>
          <w:ilvl w:val="0"/>
          <w:numId w:val="1"/>
        </w:numPr>
        <w:ind w:left="420" w:hanging="420"/>
        <w:rPr>
          <w:rFonts w:ascii="Calibri" w:eastAsia="Calibri" w:hAnsi="Calibri" w:cs="Calibri"/>
          <w:color w:val="auto"/>
        </w:rPr>
      </w:pPr>
      <w:bookmarkStart w:id="10" w:name="_Toc332180857"/>
      <w:bookmarkStart w:id="11" w:name="_Toc212997036"/>
      <w:r w:rsidRPr="0C350C45">
        <w:rPr>
          <w:rFonts w:ascii="Calibri" w:eastAsia="Calibri" w:hAnsi="Calibri" w:cs="Calibri"/>
          <w:color w:val="auto"/>
        </w:rPr>
        <w:lastRenderedPageBreak/>
        <w:t>Het onderzoek</w:t>
      </w:r>
      <w:bookmarkEnd w:id="10"/>
      <w:bookmarkEnd w:id="11"/>
    </w:p>
    <w:p w14:paraId="40E6BBBF"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Voor ons symposium over meertaligheid in het basisonderwijs hebben wij onderzoek gedaan naar de vraag:</w:t>
      </w:r>
    </w:p>
    <w:p w14:paraId="6EBD7124" w14:textId="77777777" w:rsidR="00950DDA" w:rsidRDefault="00950DDA" w:rsidP="00950DDA">
      <w:pPr>
        <w:spacing w:before="240" w:after="240"/>
        <w:jc w:val="center"/>
        <w:rPr>
          <w:rFonts w:ascii="Calibri" w:eastAsia="Calibri" w:hAnsi="Calibri" w:cs="Calibri"/>
          <w:i/>
          <w:iCs/>
        </w:rPr>
      </w:pPr>
      <w:r>
        <w:br/>
      </w:r>
      <w:r w:rsidRPr="78082FAB">
        <w:rPr>
          <w:rFonts w:ascii="Calibri" w:eastAsia="Calibri" w:hAnsi="Calibri" w:cs="Calibri"/>
          <w:i/>
          <w:iCs/>
        </w:rPr>
        <w:t>“Hoe kunnen thuistalen van meertalige basisschoolkinderen bijdragen aan hun ontwikkeling in de Nederlandse taal?”</w:t>
      </w:r>
    </w:p>
    <w:p w14:paraId="74AA5B59"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rPr>
        <w:t>Om deze hoofdvraag te beantwoorden, zijn er verschillende deelvragen opgesteld. Deze vragen richten zich onder andere op wat meertaligheid precies inhoudt, hoe het onderwijs in Utrecht momenteel is georganiseerd, in welke mate talige diversiteit wordt benut in de klas en welke lessen kunnen worden getrokken uit internationale praktijkvoorbeelden. Daarnaast onderzochten we de invloed van beleid, voorwaarden voor succesvolle implementatie en mogelijke knelpunten.</w:t>
      </w:r>
    </w:p>
    <w:p w14:paraId="467F6D7A"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Het doel van dit onderzoek was om een brede basis aan voorkennis op te bouwen. Zo konden we beter bepalen welke experts we wilden uitnodigen voor het symposium en vanuit welke invalshoeken we het onderwerp konden belichten. We hebben vooral </w:t>
      </w:r>
      <w:r w:rsidRPr="78082FAB">
        <w:rPr>
          <w:rFonts w:ascii="Calibri" w:eastAsia="Calibri" w:hAnsi="Calibri" w:cs="Calibri"/>
          <w:i/>
          <w:iCs/>
        </w:rPr>
        <w:t>deskresearch</w:t>
      </w:r>
      <w:r w:rsidRPr="78082FAB">
        <w:rPr>
          <w:rFonts w:ascii="Calibri" w:eastAsia="Calibri" w:hAnsi="Calibri" w:cs="Calibri"/>
        </w:rPr>
        <w:t xml:space="preserve"> uitgevoerd, waarbij we primaire en secundaire bronnen hebben gecombineerd.</w:t>
      </w:r>
    </w:p>
    <w:p w14:paraId="2197BCCF" w14:textId="77777777" w:rsidR="00950DDA" w:rsidRDefault="00950DDA" w:rsidP="00950DDA">
      <w:pPr>
        <w:spacing w:before="240" w:after="240"/>
        <w:rPr>
          <w:rFonts w:ascii="Calibri" w:eastAsia="Calibri" w:hAnsi="Calibri" w:cs="Calibri"/>
        </w:rPr>
      </w:pPr>
      <w:r w:rsidRPr="78082FAB">
        <w:rPr>
          <w:rFonts w:ascii="Calibri" w:eastAsia="Calibri" w:hAnsi="Calibri" w:cs="Calibri"/>
          <w:b/>
          <w:bCs/>
        </w:rPr>
        <w:t xml:space="preserve">Advies aan de volgende groep: </w:t>
      </w:r>
      <w:r w:rsidRPr="78082FAB">
        <w:rPr>
          <w:rFonts w:ascii="Calibri" w:eastAsia="Calibri" w:hAnsi="Calibri" w:cs="Calibri"/>
        </w:rPr>
        <w:t>begin direct met de deskresearch zodra het onderwerp vaststaat. Verdeel de deelvragen onderling en werk elke vraag kort en bondig uit (ongeveer één A4 per deelvraag). Formuleer een duidelijke hoofdvraag en houd tijdens het onderzoek al rekening met de opzet van het symposium. Blijf niet te lang hangen in wat niet haalbaar is, maar denk vooral in mogelijkheden.</w:t>
      </w:r>
    </w:p>
    <w:p w14:paraId="553322B8" w14:textId="77777777" w:rsidR="00950DDA" w:rsidRDefault="00950DDA" w:rsidP="00950DDA">
      <w:pPr>
        <w:rPr>
          <w:rFonts w:ascii="Calibri" w:eastAsia="Calibri" w:hAnsi="Calibri" w:cs="Calibri"/>
          <w:i/>
          <w:iCs/>
        </w:rPr>
      </w:pPr>
      <w:r w:rsidRPr="78082FAB">
        <w:rPr>
          <w:rFonts w:ascii="Calibri" w:eastAsia="Calibri" w:hAnsi="Calibri" w:cs="Calibri"/>
          <w:i/>
          <w:iCs/>
        </w:rPr>
        <w:t>Het uitgewerkte onderzoek vind je in bijlage 1.</w:t>
      </w:r>
    </w:p>
    <w:p w14:paraId="25C7DEA9" w14:textId="77777777" w:rsidR="00950DDA" w:rsidRDefault="00950DDA" w:rsidP="00950DDA">
      <w:pPr>
        <w:rPr>
          <w:rFonts w:ascii="Calibri" w:eastAsia="Calibri" w:hAnsi="Calibri" w:cs="Calibri"/>
        </w:rPr>
      </w:pPr>
    </w:p>
    <w:p w14:paraId="7FB5CFDC" w14:textId="77777777" w:rsidR="00950DDA" w:rsidRDefault="00950DDA" w:rsidP="00950DDA">
      <w:pPr>
        <w:rPr>
          <w:rFonts w:ascii="Calibri" w:eastAsia="Calibri" w:hAnsi="Calibri" w:cs="Calibri"/>
        </w:rPr>
      </w:pPr>
    </w:p>
    <w:p w14:paraId="7CF41C49" w14:textId="77777777" w:rsidR="00950DDA" w:rsidRDefault="00950DDA" w:rsidP="00950DDA">
      <w:pPr>
        <w:rPr>
          <w:rFonts w:ascii="Calibri" w:eastAsia="Calibri" w:hAnsi="Calibri" w:cs="Calibri"/>
        </w:rPr>
      </w:pPr>
    </w:p>
    <w:p w14:paraId="3BEE15FB" w14:textId="77777777" w:rsidR="00950DDA" w:rsidRDefault="00950DDA" w:rsidP="00950DDA">
      <w:pPr>
        <w:rPr>
          <w:rFonts w:ascii="Calibri" w:eastAsia="Calibri" w:hAnsi="Calibri" w:cs="Calibri"/>
        </w:rPr>
      </w:pPr>
    </w:p>
    <w:p w14:paraId="37CE0298" w14:textId="77777777" w:rsidR="00950DDA" w:rsidRDefault="00950DDA" w:rsidP="00950DDA">
      <w:pPr>
        <w:rPr>
          <w:rFonts w:ascii="Calibri" w:eastAsia="Calibri" w:hAnsi="Calibri" w:cs="Calibri"/>
        </w:rPr>
      </w:pPr>
    </w:p>
    <w:p w14:paraId="754654D6" w14:textId="77777777" w:rsidR="00950DDA" w:rsidRDefault="00950DDA" w:rsidP="00950DDA">
      <w:pPr>
        <w:rPr>
          <w:rFonts w:ascii="Calibri" w:eastAsia="Calibri" w:hAnsi="Calibri" w:cs="Calibri"/>
        </w:rPr>
      </w:pPr>
    </w:p>
    <w:p w14:paraId="26318ADB" w14:textId="77777777" w:rsidR="00950DDA" w:rsidRDefault="00950DDA" w:rsidP="00950DDA">
      <w:pPr>
        <w:pStyle w:val="Kop3"/>
        <w:numPr>
          <w:ilvl w:val="0"/>
          <w:numId w:val="1"/>
        </w:numPr>
        <w:ind w:left="420" w:hanging="420"/>
        <w:rPr>
          <w:rFonts w:ascii="Calibri" w:eastAsia="Calibri" w:hAnsi="Calibri" w:cs="Calibri"/>
          <w:color w:val="auto"/>
        </w:rPr>
      </w:pPr>
      <w:bookmarkStart w:id="12" w:name="_Toc961253217"/>
      <w:bookmarkStart w:id="13" w:name="_Toc212997037"/>
      <w:r w:rsidRPr="0C350C45">
        <w:rPr>
          <w:rFonts w:ascii="Calibri" w:eastAsia="Calibri" w:hAnsi="Calibri" w:cs="Calibri"/>
          <w:color w:val="auto"/>
        </w:rPr>
        <w:t>Publieksanalyse</w:t>
      </w:r>
      <w:bookmarkEnd w:id="12"/>
      <w:bookmarkEnd w:id="13"/>
    </w:p>
    <w:p w14:paraId="55A8C9CD"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Om onze doelgroep beter te begrijpen, hebben we in aanloop naar het symposium zes </w:t>
      </w:r>
      <w:proofErr w:type="spellStart"/>
      <w:r w:rsidRPr="78082FAB">
        <w:rPr>
          <w:rFonts w:ascii="Calibri" w:eastAsia="Calibri" w:hAnsi="Calibri" w:cs="Calibri"/>
        </w:rPr>
        <w:t>persona’s</w:t>
      </w:r>
      <w:proofErr w:type="spellEnd"/>
      <w:r w:rsidRPr="78082FAB">
        <w:rPr>
          <w:rFonts w:ascii="Calibri" w:eastAsia="Calibri" w:hAnsi="Calibri" w:cs="Calibri"/>
        </w:rPr>
        <w:t xml:space="preserve"> ontwikkeld: drie ouder-</w:t>
      </w:r>
      <w:proofErr w:type="spellStart"/>
      <w:r w:rsidRPr="78082FAB">
        <w:rPr>
          <w:rFonts w:ascii="Calibri" w:eastAsia="Calibri" w:hAnsi="Calibri" w:cs="Calibri"/>
        </w:rPr>
        <w:t>persona’s</w:t>
      </w:r>
      <w:proofErr w:type="spellEnd"/>
      <w:r w:rsidRPr="78082FAB">
        <w:rPr>
          <w:rFonts w:ascii="Calibri" w:eastAsia="Calibri" w:hAnsi="Calibri" w:cs="Calibri"/>
        </w:rPr>
        <w:t xml:space="preserve"> en drie leerkracht-</w:t>
      </w:r>
      <w:proofErr w:type="spellStart"/>
      <w:r w:rsidRPr="78082FAB">
        <w:rPr>
          <w:rFonts w:ascii="Calibri" w:eastAsia="Calibri" w:hAnsi="Calibri" w:cs="Calibri"/>
        </w:rPr>
        <w:t>persona’s</w:t>
      </w:r>
      <w:proofErr w:type="spellEnd"/>
      <w:r w:rsidRPr="78082FAB">
        <w:rPr>
          <w:rFonts w:ascii="Calibri" w:eastAsia="Calibri" w:hAnsi="Calibri" w:cs="Calibri"/>
        </w:rPr>
        <w:t xml:space="preserve">. Om onze </w:t>
      </w:r>
      <w:proofErr w:type="spellStart"/>
      <w:r w:rsidRPr="78082FAB">
        <w:rPr>
          <w:rFonts w:ascii="Calibri" w:eastAsia="Calibri" w:hAnsi="Calibri" w:cs="Calibri"/>
        </w:rPr>
        <w:t>persona’s</w:t>
      </w:r>
      <w:proofErr w:type="spellEnd"/>
      <w:r w:rsidRPr="78082FAB">
        <w:rPr>
          <w:rFonts w:ascii="Calibri" w:eastAsia="Calibri" w:hAnsi="Calibri" w:cs="Calibri"/>
        </w:rPr>
        <w:t xml:space="preserve"> te onderbouwen hebben we verschillende vormen van onderzoek ingezet: enquêtes, straatinterviews en persoonlijke gesprekken. De interviews vonden plaats op basisscholen en in een winkelcentrum in een Utrechtse krachtwijk. </w:t>
      </w:r>
    </w:p>
    <w:p w14:paraId="475299EF"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De opgestelde </w:t>
      </w:r>
      <w:proofErr w:type="spellStart"/>
      <w:r w:rsidRPr="78082FAB">
        <w:rPr>
          <w:rFonts w:ascii="Calibri" w:eastAsia="Calibri" w:hAnsi="Calibri" w:cs="Calibri"/>
        </w:rPr>
        <w:t>persona’s</w:t>
      </w:r>
      <w:proofErr w:type="spellEnd"/>
      <w:r w:rsidRPr="78082FAB">
        <w:rPr>
          <w:rFonts w:ascii="Calibri" w:eastAsia="Calibri" w:hAnsi="Calibri" w:cs="Calibri"/>
        </w:rPr>
        <w:t xml:space="preserve"> hielpen ons een concreet beeld te krijgen van de mensen die dagelijks te maken hebben met meertaligheid in het basisonderwijs. We keken naar hun achtergrond, motivatie, twijfels en overtuigingen. Door dit proces kregen we meer inzicht in wat ouders en leerkrachten belangrijk vinden, maar ook waar ze tegenaan lopen. Het werkte </w:t>
      </w:r>
      <w:r w:rsidRPr="78082FAB">
        <w:rPr>
          <w:rFonts w:ascii="Calibri" w:eastAsia="Calibri" w:hAnsi="Calibri" w:cs="Calibri"/>
        </w:rPr>
        <w:lastRenderedPageBreak/>
        <w:t>als een soort spiegel: we konden ons beter inleven in hun wereld, wat later bij de organisatie van het symposium erg waardevol bleek.</w:t>
      </w:r>
    </w:p>
    <w:p w14:paraId="46E84535"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We hebben bewust gekozen voor twee doelgroepen: ouders en leerkrachten. Ouders spelen een grote rol in hoe kinderen omgaan met hun talen, dus wilden we begrijpen welke gedachten en zorgen zij hebben. Hierbij spraken wij zowel ouders van meertalige als eentalige kinderen. Wat gebeurt er bijvoorbeeld thuis, achter gesloten deuren, als het gaat over taalgebruik? Hoe kijken ouders naar meertaligheid op school? </w:t>
      </w:r>
    </w:p>
    <w:p w14:paraId="57B3E4DC"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Daarnaast hebben we leerkrachten gekozen, omdat zij in de praktijk elke dag te maken hebben met diversiteit in de klas. We wilden weten hoe zij omgaan met taalverschillen, welke dilemma’s zij ervaren, maar ook welke mogelijke kansen zij zien. Door deze twee groepen naast elkaar te zetten, konden we een completer beeld vormen van de werkelijkheid rondom meertaligheid. Beide doelgroepen waren aanwezig bij ons symposium.</w:t>
      </w:r>
    </w:p>
    <w:p w14:paraId="2B5FA743" w14:textId="77777777" w:rsidR="00950DDA" w:rsidRDefault="00950DDA" w:rsidP="00950DDA">
      <w:pPr>
        <w:spacing w:before="240" w:after="240"/>
        <w:rPr>
          <w:rFonts w:ascii="Calibri" w:eastAsia="Calibri" w:hAnsi="Calibri" w:cs="Calibri"/>
        </w:rPr>
      </w:pPr>
      <w:r w:rsidRPr="78082FAB">
        <w:rPr>
          <w:rFonts w:ascii="Calibri" w:eastAsia="Calibri" w:hAnsi="Calibri" w:cs="Calibri"/>
          <w:b/>
          <w:bCs/>
        </w:rPr>
        <w:t>Advies aan de volgende groep:</w:t>
      </w:r>
      <w:r w:rsidRPr="78082FAB">
        <w:rPr>
          <w:rFonts w:ascii="Calibri" w:eastAsia="Calibri" w:hAnsi="Calibri" w:cs="Calibri"/>
        </w:rPr>
        <w:t xml:space="preserve"> De persoonlijke gesprekken waren waardevol: mensen vertelden open over hun ervaringen, waardoor wij ons direct meer betrokken voelen bij onze doelgroep. Bovendien konden wij tijdens die gesprekken ook meteen mond-tot-mondreclame maken voor ons symposium. De enquêtes waren een fijne aanvulling: ze gaven ons meer data en bevestigden bepaalde patronen die we in de interviews hadden opgemerkt. Toch merkten we dat de persoonlijke gesprekken uiteindelijk de meeste diepgang en inspiratie opleverden.</w:t>
      </w:r>
    </w:p>
    <w:p w14:paraId="0FA078EE" w14:textId="77777777" w:rsidR="00950DDA" w:rsidRDefault="00950DDA" w:rsidP="00950DDA">
      <w:pPr>
        <w:rPr>
          <w:rFonts w:ascii="Calibri" w:eastAsia="Calibri" w:hAnsi="Calibri" w:cs="Calibri"/>
          <w:i/>
          <w:iCs/>
        </w:rPr>
      </w:pPr>
      <w:r w:rsidRPr="78082FAB">
        <w:rPr>
          <w:rFonts w:ascii="Calibri" w:eastAsia="Calibri" w:hAnsi="Calibri" w:cs="Calibri"/>
          <w:i/>
          <w:iCs/>
        </w:rPr>
        <w:t xml:space="preserve">De </w:t>
      </w:r>
      <w:proofErr w:type="spellStart"/>
      <w:r w:rsidRPr="78082FAB">
        <w:rPr>
          <w:rFonts w:ascii="Calibri" w:eastAsia="Calibri" w:hAnsi="Calibri" w:cs="Calibri"/>
          <w:i/>
          <w:iCs/>
        </w:rPr>
        <w:t>persona's</w:t>
      </w:r>
      <w:proofErr w:type="spellEnd"/>
      <w:r w:rsidRPr="78082FAB">
        <w:rPr>
          <w:rFonts w:ascii="Calibri" w:eastAsia="Calibri" w:hAnsi="Calibri" w:cs="Calibri"/>
          <w:i/>
          <w:iCs/>
        </w:rPr>
        <w:t xml:space="preserve"> en verdere uitwerking van de publieksanalyse vind je in bijlage 2.</w:t>
      </w:r>
    </w:p>
    <w:p w14:paraId="1A4BEFCC" w14:textId="77777777" w:rsidR="00950DDA" w:rsidRDefault="00950DDA" w:rsidP="00950DDA">
      <w:pPr>
        <w:rPr>
          <w:rFonts w:ascii="Calibri" w:eastAsia="Calibri" w:hAnsi="Calibri" w:cs="Calibri"/>
          <w:i/>
          <w:iCs/>
        </w:rPr>
      </w:pPr>
    </w:p>
    <w:p w14:paraId="6E3B1476" w14:textId="77777777" w:rsidR="00950DDA" w:rsidRDefault="00950DDA" w:rsidP="00950DDA">
      <w:pPr>
        <w:pStyle w:val="Kop3"/>
        <w:numPr>
          <w:ilvl w:val="0"/>
          <w:numId w:val="1"/>
        </w:numPr>
        <w:ind w:left="420" w:hanging="420"/>
        <w:rPr>
          <w:rFonts w:ascii="Calibri" w:eastAsia="Calibri" w:hAnsi="Calibri" w:cs="Calibri"/>
          <w:color w:val="auto"/>
        </w:rPr>
      </w:pPr>
      <w:bookmarkStart w:id="14" w:name="_Toc1439810081"/>
      <w:bookmarkStart w:id="15" w:name="_Toc212997038"/>
      <w:r w:rsidRPr="0C350C45">
        <w:rPr>
          <w:rFonts w:ascii="Calibri" w:eastAsia="Calibri" w:hAnsi="Calibri" w:cs="Calibri"/>
          <w:color w:val="auto"/>
        </w:rPr>
        <w:t>Producties</w:t>
      </w:r>
      <w:bookmarkEnd w:id="14"/>
      <w:bookmarkEnd w:id="15"/>
      <w:r w:rsidRPr="0C350C45">
        <w:rPr>
          <w:rFonts w:ascii="Calibri" w:eastAsia="Calibri" w:hAnsi="Calibri" w:cs="Calibri"/>
          <w:color w:val="auto"/>
        </w:rPr>
        <w:t xml:space="preserve"> </w:t>
      </w:r>
    </w:p>
    <w:p w14:paraId="6B8CEB46"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Voor ons symposium over meertaligheid in het basisonderwijs hebben wij verschillende producties gemaakt. De avond begon met een </w:t>
      </w:r>
      <w:proofErr w:type="spellStart"/>
      <w:r w:rsidRPr="78082FAB">
        <w:rPr>
          <w:rFonts w:ascii="Calibri" w:eastAsia="Calibri" w:hAnsi="Calibri" w:cs="Calibri"/>
        </w:rPr>
        <w:t>explainer</w:t>
      </w:r>
      <w:proofErr w:type="spellEnd"/>
      <w:r w:rsidRPr="78082FAB">
        <w:rPr>
          <w:rFonts w:ascii="Calibri" w:eastAsia="Calibri" w:hAnsi="Calibri" w:cs="Calibri"/>
        </w:rPr>
        <w:t xml:space="preserve">-video om het onderwerp duidelijk af te bakenen en bezoekers onder te dompelen in het thema. Daarnaast maakten wij twee reportages: één over hoe meertaligheid er in de praktijk uitziet op scholen, en één over de rol van ouders in het opleiden van meertalige kinderen. Ook schreven we twee achtergrondartikelen voor onlinenieuwskanalen, maakten we een </w:t>
      </w:r>
      <w:proofErr w:type="spellStart"/>
      <w:r w:rsidRPr="78082FAB">
        <w:rPr>
          <w:rFonts w:ascii="Calibri" w:eastAsia="Calibri" w:hAnsi="Calibri" w:cs="Calibri"/>
          <w:i/>
          <w:iCs/>
        </w:rPr>
        <w:t>aftermovie</w:t>
      </w:r>
      <w:proofErr w:type="spellEnd"/>
      <w:r w:rsidRPr="78082FAB">
        <w:rPr>
          <w:rFonts w:ascii="Calibri" w:eastAsia="Calibri" w:hAnsi="Calibri" w:cs="Calibri"/>
          <w:i/>
          <w:iCs/>
        </w:rPr>
        <w:t xml:space="preserve"> </w:t>
      </w:r>
      <w:r w:rsidRPr="78082FAB">
        <w:rPr>
          <w:rFonts w:ascii="Calibri" w:eastAsia="Calibri" w:hAnsi="Calibri" w:cs="Calibri"/>
        </w:rPr>
        <w:t>om de sfeer van het symposium te vangen en zorgden wij met berichten op sociale media voor promotie en betrokkenheid rond het evenement.</w:t>
      </w:r>
    </w:p>
    <w:p w14:paraId="182AD8BD"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We kozen voor deze mix, omdat we het onderwerp op verschillende manieren wilden belichten. De </w:t>
      </w:r>
      <w:proofErr w:type="spellStart"/>
      <w:r w:rsidRPr="78082FAB">
        <w:rPr>
          <w:rFonts w:ascii="Calibri" w:eastAsia="Calibri" w:hAnsi="Calibri" w:cs="Calibri"/>
        </w:rPr>
        <w:t>explainer</w:t>
      </w:r>
      <w:proofErr w:type="spellEnd"/>
      <w:r w:rsidRPr="78082FAB">
        <w:rPr>
          <w:rFonts w:ascii="Calibri" w:eastAsia="Calibri" w:hAnsi="Calibri" w:cs="Calibri"/>
        </w:rPr>
        <w:t xml:space="preserve">-video hielp het publiek om vanaf het begin te begrijpen wat er op de avond besproken zou worden. De reportages lieten juist de praktijk zien, wat meertaligheid betekent in een klaslokaal of in een gezin. De achtergrondartikelen boden verdieping en zijn bedoeld om het gesprek over meertaligheid, ook buiten het symposium, voort te zetten. De </w:t>
      </w:r>
      <w:proofErr w:type="spellStart"/>
      <w:r w:rsidRPr="78082FAB">
        <w:rPr>
          <w:rFonts w:ascii="Calibri" w:eastAsia="Calibri" w:hAnsi="Calibri" w:cs="Calibri"/>
          <w:i/>
          <w:iCs/>
        </w:rPr>
        <w:t>aftermovie</w:t>
      </w:r>
      <w:proofErr w:type="spellEnd"/>
      <w:r w:rsidRPr="78082FAB">
        <w:rPr>
          <w:rFonts w:ascii="Calibri" w:eastAsia="Calibri" w:hAnsi="Calibri" w:cs="Calibri"/>
          <w:i/>
          <w:iCs/>
        </w:rPr>
        <w:t xml:space="preserve"> </w:t>
      </w:r>
      <w:r w:rsidRPr="78082FAB">
        <w:rPr>
          <w:rFonts w:ascii="Calibri" w:eastAsia="Calibri" w:hAnsi="Calibri" w:cs="Calibri"/>
        </w:rPr>
        <w:t>hielp ons om de sfeer van de avond vast te leggen en te delen met een breder publiek. De berichten op sociale media zorgden ervoor dat de doelgroep betrokken bleef, van aankondiging tot terugblik.</w:t>
      </w:r>
    </w:p>
    <w:p w14:paraId="3EC98B53" w14:textId="77777777" w:rsidR="00950DDA" w:rsidRDefault="00950DDA" w:rsidP="00950DDA">
      <w:pPr>
        <w:spacing w:before="240" w:after="240"/>
        <w:rPr>
          <w:rFonts w:ascii="Calibri" w:eastAsia="Calibri" w:hAnsi="Calibri" w:cs="Calibri"/>
        </w:rPr>
      </w:pPr>
      <w:r w:rsidRPr="78082FAB">
        <w:rPr>
          <w:rFonts w:ascii="Calibri" w:eastAsia="Calibri" w:hAnsi="Calibri" w:cs="Calibri"/>
          <w:b/>
          <w:bCs/>
        </w:rPr>
        <w:t>Advies aan de volgende groep:</w:t>
      </w:r>
      <w:r w:rsidRPr="78082FAB">
        <w:rPr>
          <w:rFonts w:ascii="Calibri" w:eastAsia="Calibri" w:hAnsi="Calibri" w:cs="Calibri"/>
        </w:rPr>
        <w:t xml:space="preserve"> Het helpt om vroeg te beginnen met het benaderen van bronnen en het plannen van interviews. Wij hebben ook enkele voorgesprekken gevoerd </w:t>
      </w:r>
      <w:r w:rsidRPr="78082FAB">
        <w:rPr>
          <w:rFonts w:ascii="Calibri" w:eastAsia="Calibri" w:hAnsi="Calibri" w:cs="Calibri"/>
        </w:rPr>
        <w:lastRenderedPageBreak/>
        <w:t>met deskundigen en sleutelfiguren – mensen uit de krachtwijken met een groot netwerk – wat waardevolle voorkennis en context opleverde. Verder is het belangrijk om van tevoren te weten welke apparatuur je nodig hebt en een plan B te hebben voor als iemand op het laatste moment afzegt. Een duidelijke taakverdeling, die je het best ook vroeg al kunt maken, zorgt ervoor dat alles soepel verloopt en iedereen op tijd kan beginnen met de uitvoering.</w:t>
      </w:r>
    </w:p>
    <w:p w14:paraId="54F2BFA0" w14:textId="77777777" w:rsidR="00950DDA" w:rsidRDefault="00950DDA" w:rsidP="00950DDA">
      <w:pPr>
        <w:rPr>
          <w:rFonts w:ascii="Calibri" w:eastAsia="Calibri" w:hAnsi="Calibri" w:cs="Calibri"/>
          <w:i/>
          <w:iCs/>
        </w:rPr>
      </w:pPr>
      <w:r w:rsidRPr="78082FAB">
        <w:rPr>
          <w:rFonts w:ascii="Calibri" w:eastAsia="Calibri" w:hAnsi="Calibri" w:cs="Calibri"/>
          <w:i/>
          <w:iCs/>
        </w:rPr>
        <w:t>De producties en verdere uitwerking is te vinden onder bijlage 3.</w:t>
      </w:r>
    </w:p>
    <w:p w14:paraId="7FAE3A1C" w14:textId="77777777" w:rsidR="00950DDA" w:rsidRDefault="00950DDA" w:rsidP="00950DDA">
      <w:pPr>
        <w:rPr>
          <w:rFonts w:ascii="Calibri" w:eastAsia="Calibri" w:hAnsi="Calibri" w:cs="Calibri"/>
          <w:i/>
          <w:iCs/>
        </w:rPr>
      </w:pPr>
    </w:p>
    <w:p w14:paraId="59F82DF8" w14:textId="77777777" w:rsidR="00950DDA" w:rsidRDefault="00950DDA" w:rsidP="00950DDA">
      <w:pPr>
        <w:rPr>
          <w:rFonts w:ascii="Calibri" w:eastAsia="Calibri" w:hAnsi="Calibri" w:cs="Calibri"/>
          <w:i/>
          <w:iCs/>
        </w:rPr>
      </w:pPr>
    </w:p>
    <w:p w14:paraId="21086F38" w14:textId="77777777" w:rsidR="00950DDA" w:rsidRDefault="00950DDA" w:rsidP="00950DDA">
      <w:pPr>
        <w:rPr>
          <w:rFonts w:ascii="Calibri" w:eastAsia="Calibri" w:hAnsi="Calibri" w:cs="Calibri"/>
          <w:i/>
          <w:iCs/>
        </w:rPr>
      </w:pPr>
    </w:p>
    <w:p w14:paraId="5B9F6EF0" w14:textId="77777777" w:rsidR="00950DDA" w:rsidRDefault="00950DDA" w:rsidP="00950DDA">
      <w:pPr>
        <w:rPr>
          <w:rFonts w:ascii="Calibri" w:eastAsia="Calibri" w:hAnsi="Calibri" w:cs="Calibri"/>
          <w:i/>
          <w:iCs/>
        </w:rPr>
      </w:pPr>
    </w:p>
    <w:p w14:paraId="0E6FE4DA" w14:textId="77777777" w:rsidR="00950DDA" w:rsidRDefault="00950DDA" w:rsidP="00950DDA">
      <w:pPr>
        <w:rPr>
          <w:rFonts w:ascii="Calibri" w:eastAsia="Calibri" w:hAnsi="Calibri" w:cs="Calibri"/>
          <w:i/>
          <w:iCs/>
        </w:rPr>
      </w:pPr>
    </w:p>
    <w:p w14:paraId="75AB35BD" w14:textId="77777777" w:rsidR="00950DDA" w:rsidRDefault="00950DDA" w:rsidP="00950DDA">
      <w:pPr>
        <w:rPr>
          <w:rFonts w:ascii="Calibri" w:eastAsia="Calibri" w:hAnsi="Calibri" w:cs="Calibri"/>
          <w:i/>
          <w:iCs/>
        </w:rPr>
      </w:pPr>
    </w:p>
    <w:p w14:paraId="44399CDB" w14:textId="77777777" w:rsidR="00950DDA" w:rsidRDefault="00950DDA" w:rsidP="00950DDA">
      <w:pPr>
        <w:pStyle w:val="Kop3"/>
        <w:numPr>
          <w:ilvl w:val="0"/>
          <w:numId w:val="1"/>
        </w:numPr>
        <w:ind w:left="420" w:hanging="420"/>
        <w:rPr>
          <w:rFonts w:ascii="Calibri" w:eastAsia="Calibri" w:hAnsi="Calibri" w:cs="Calibri"/>
          <w:color w:val="auto"/>
        </w:rPr>
      </w:pPr>
      <w:bookmarkStart w:id="16" w:name="_Toc240669309"/>
      <w:bookmarkStart w:id="17" w:name="_Toc212997039"/>
      <w:r w:rsidRPr="0C350C45">
        <w:rPr>
          <w:rFonts w:ascii="Calibri" w:eastAsia="Calibri" w:hAnsi="Calibri" w:cs="Calibri"/>
          <w:color w:val="auto"/>
        </w:rPr>
        <w:t>Het symposium: promotie &amp; feedback</w:t>
      </w:r>
      <w:bookmarkEnd w:id="16"/>
      <w:bookmarkEnd w:id="17"/>
    </w:p>
    <w:p w14:paraId="71434783"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rPr>
        <w:t xml:space="preserve">Voor het symposium over meertaligheid in het basisonderwijs hadden wij vier panelleden uitgenodigd en vier tafels ingericht met leerkrachten, taalspecialisten en studenten. Moderator Jasper van Dijk leidde de avond in goede banen. Hij zorgde ervoor dat het gesprek soepel verliep en verschillende visies werden gehoord. </w:t>
      </w:r>
    </w:p>
    <w:p w14:paraId="3D1B5125"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rPr>
        <w:t>Het symposium duurde ongeveer anderhalf uur en hierin gebruikten wij een presentatie als leidraad. Zo vertoonden wij de drie gemaakte video’s en bevatten twee dia’s centrale stellingen, die aanzetten tot een gesprek. De combinatie van visuele elementen, praktijkervaringen en discussie zorgde voor een afwisselend programma dat zowel informatief als interactief was.</w:t>
      </w:r>
    </w:p>
    <w:p w14:paraId="5C04C94A"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Tijdens de promotie hebben wij verschillende middelen ingezet om een breed en divers publiek te bereiken. Samen met de vormgever van de HUB maakten wij, geïnspireerd door de flyer van de vorige groep, een vernieuwde flyer met een zelfgemaakte QR-code. Deze code bracht men naar het aanmeldformulier, dat in vier talen beschikbaar was: Nederlands, Arabisch, Turks en Engels. Dit aanmeldformulier werd ook, onder andere door een van de panelleden, gedeeld via LinkedIn, wat aanzienlijk bijdroeg aan het aantal aanmeldingen. </w:t>
      </w:r>
    </w:p>
    <w:p w14:paraId="3EAAF559"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De flyer werd verspreid op de Pabo van de Utrechtse Hogeschool, het Marnixcollege, in de Bibliotheek Overvecht, Bibliotheek Neude en het winkelcentrum Overvecht. Ook werd de flyer verspreid onder ouders, die hem namens ons op de prikborden in scholen zouden hangen.</w:t>
      </w:r>
    </w:p>
    <w:p w14:paraId="3F932C87"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Naast de flyer schreven we een korte tekst voor op de pagina van het Huis van Actief Burgerschap op de website van de Bibliotheek Neude. Om iets meer diepgang te verwezenlijken, schreven wij twee artikelen voor </w:t>
      </w:r>
      <w:proofErr w:type="spellStart"/>
      <w:r w:rsidRPr="78082FAB">
        <w:rPr>
          <w:rFonts w:ascii="Calibri" w:eastAsia="Calibri" w:hAnsi="Calibri" w:cs="Calibri"/>
        </w:rPr>
        <w:t>UStad</w:t>
      </w:r>
      <w:proofErr w:type="spellEnd"/>
      <w:r w:rsidRPr="78082FAB">
        <w:rPr>
          <w:rFonts w:ascii="Calibri" w:eastAsia="Calibri" w:hAnsi="Calibri" w:cs="Calibri"/>
        </w:rPr>
        <w:t xml:space="preserve">: één ter aankondiging van het symposium en één na afloop, waarin de sfeerreportage werd verwerkt. Bovendien plaatsten wij een Instagram-post en story op het account van </w:t>
      </w:r>
      <w:proofErr w:type="spellStart"/>
      <w:r w:rsidRPr="78082FAB">
        <w:rPr>
          <w:rFonts w:ascii="Calibri" w:eastAsia="Calibri" w:hAnsi="Calibri" w:cs="Calibri"/>
        </w:rPr>
        <w:t>UStad</w:t>
      </w:r>
      <w:proofErr w:type="spellEnd"/>
      <w:r w:rsidRPr="78082FAB">
        <w:rPr>
          <w:rFonts w:ascii="Calibri" w:eastAsia="Calibri" w:hAnsi="Calibri" w:cs="Calibri"/>
        </w:rPr>
        <w:t xml:space="preserve"> en maakten wij na afloop een korte </w:t>
      </w:r>
      <w:r w:rsidRPr="78082FAB">
        <w:rPr>
          <w:rFonts w:ascii="Calibri" w:eastAsia="Calibri" w:hAnsi="Calibri" w:cs="Calibri"/>
          <w:i/>
          <w:iCs/>
        </w:rPr>
        <w:t xml:space="preserve">reel </w:t>
      </w:r>
      <w:r w:rsidRPr="78082FAB">
        <w:rPr>
          <w:rFonts w:ascii="Calibri" w:eastAsia="Calibri" w:hAnsi="Calibri" w:cs="Calibri"/>
        </w:rPr>
        <w:t>met beelden van de avond. Deze verschillende vormen van promotie droegen samen bij aan een breed bereik en een goed bezocht symposium.</w:t>
      </w:r>
    </w:p>
    <w:p w14:paraId="0C1FFEAE"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rPr>
        <w:lastRenderedPageBreak/>
        <w:t>De ontvangen feedback was positief: deelnemers waardeerden de interactie, de afwisseling van video’s en stellingen, en de toegankelijke manier waarop het thema werd behandeld.</w:t>
      </w:r>
    </w:p>
    <w:p w14:paraId="4279FF33" w14:textId="77777777" w:rsidR="00950DDA" w:rsidRDefault="00950DDA" w:rsidP="00950DDA">
      <w:pPr>
        <w:spacing w:before="240" w:after="240"/>
        <w:rPr>
          <w:rFonts w:ascii="Calibri" w:eastAsia="Calibri" w:hAnsi="Calibri" w:cs="Calibri"/>
        </w:rPr>
      </w:pPr>
      <w:r w:rsidRPr="78082FAB">
        <w:rPr>
          <w:rFonts w:ascii="Calibri" w:eastAsia="Calibri" w:hAnsi="Calibri" w:cs="Calibri"/>
          <w:b/>
          <w:bCs/>
        </w:rPr>
        <w:t xml:space="preserve">Advies voor de volgende groep: </w:t>
      </w:r>
      <w:r>
        <w:br/>
      </w:r>
      <w:r w:rsidRPr="78082FAB">
        <w:rPr>
          <w:rFonts w:ascii="Calibri" w:eastAsia="Calibri" w:hAnsi="Calibri" w:cs="Calibri"/>
        </w:rPr>
        <w:t>Zoals ook uitgebreid beschreven staat in de overdracht, is het belangrijk om bij het symposium een goede moderator aan te stellen. Jasper van Dijk heeft dit bij ons uitstekend gedaan: hij is gedreven, enthousiast en zorgt ervoor dat iedereen aan het woord komt. Hij heeft veel kennis over het onderwerp en weet daarom ook kritische vragen te stellen. Wij raden aan hem opnieuw te benaderen.</w:t>
      </w:r>
    </w:p>
    <w:p w14:paraId="5D4024E3" w14:textId="77777777" w:rsidR="00950DDA" w:rsidRDefault="00950DDA" w:rsidP="00950DDA">
      <w:pPr>
        <w:spacing w:before="240" w:after="240"/>
        <w:rPr>
          <w:rFonts w:ascii="Calibri" w:eastAsia="Calibri" w:hAnsi="Calibri" w:cs="Calibri"/>
        </w:rPr>
      </w:pPr>
      <w:r w:rsidRPr="78082FAB">
        <w:rPr>
          <w:rFonts w:ascii="Calibri" w:eastAsia="Calibri" w:hAnsi="Calibri" w:cs="Calibri"/>
        </w:rPr>
        <w:t xml:space="preserve">Begin daarnaast op tijd met de promotie. Zorg dat het achtergrondartikel tijdig bij </w:t>
      </w:r>
      <w:proofErr w:type="spellStart"/>
      <w:r w:rsidRPr="78082FAB">
        <w:rPr>
          <w:rFonts w:ascii="Calibri" w:eastAsia="Calibri" w:hAnsi="Calibri" w:cs="Calibri"/>
        </w:rPr>
        <w:t>UStad</w:t>
      </w:r>
      <w:proofErr w:type="spellEnd"/>
      <w:r w:rsidRPr="78082FAB">
        <w:rPr>
          <w:rFonts w:ascii="Calibri" w:eastAsia="Calibri" w:hAnsi="Calibri" w:cs="Calibri"/>
        </w:rPr>
        <w:t xml:space="preserve"> wordt aangeleverd, zodat dit gedeeld kan worden in aanloop naar het symposium. Denk goed na over prikkelende stellingen die uitnodigen tot gesprek en discussie. </w:t>
      </w:r>
    </w:p>
    <w:p w14:paraId="00D3FEBF" w14:textId="77777777" w:rsidR="00950DDA" w:rsidRDefault="00950DDA" w:rsidP="00950DDA">
      <w:pPr>
        <w:spacing w:before="240" w:after="240"/>
        <w:rPr>
          <w:rFonts w:ascii="Calibri" w:eastAsia="Calibri" w:hAnsi="Calibri" w:cs="Calibri"/>
          <w:color w:val="000000" w:themeColor="text1"/>
        </w:rPr>
      </w:pPr>
      <w:r w:rsidRPr="650E7F04">
        <w:rPr>
          <w:rFonts w:ascii="Calibri" w:eastAsia="Calibri" w:hAnsi="Calibri" w:cs="Calibri"/>
          <w:i/>
          <w:iCs/>
        </w:rPr>
        <w:t xml:space="preserve">Wees op tijd en zoek direct contact met contactpersonen bij </w:t>
      </w:r>
      <w:proofErr w:type="spellStart"/>
      <w:r w:rsidRPr="650E7F04">
        <w:rPr>
          <w:rFonts w:ascii="Calibri" w:eastAsia="Calibri" w:hAnsi="Calibri" w:cs="Calibri"/>
          <w:i/>
          <w:iCs/>
        </w:rPr>
        <w:t>UStad</w:t>
      </w:r>
      <w:proofErr w:type="spellEnd"/>
      <w:r w:rsidRPr="650E7F04">
        <w:rPr>
          <w:rFonts w:ascii="Calibri" w:eastAsia="Calibri" w:hAnsi="Calibri" w:cs="Calibri"/>
          <w:i/>
          <w:iCs/>
        </w:rPr>
        <w:t xml:space="preserve"> (bijvoorbeeld de vormgever of iemand die de </w:t>
      </w:r>
      <w:r w:rsidRPr="650E7F04">
        <w:rPr>
          <w:rFonts w:ascii="Calibri" w:eastAsia="Calibri" w:hAnsi="Calibri" w:cs="Calibri"/>
        </w:rPr>
        <w:t>sociale media</w:t>
      </w:r>
      <w:r w:rsidRPr="650E7F04">
        <w:rPr>
          <w:rFonts w:ascii="Calibri" w:eastAsia="Calibri" w:hAnsi="Calibri" w:cs="Calibri"/>
          <w:i/>
          <w:iCs/>
        </w:rPr>
        <w:t xml:space="preserve"> </w:t>
      </w:r>
      <w:r w:rsidRPr="650E7F04">
        <w:rPr>
          <w:rFonts w:ascii="Calibri" w:eastAsia="Calibri" w:hAnsi="Calibri" w:cs="Calibri"/>
        </w:rPr>
        <w:t xml:space="preserve">beheert). De opdrachtgever heeft het druk en zal minder achter hun aanzitten dan je zelf kunt doen. </w:t>
      </w:r>
    </w:p>
    <w:p w14:paraId="5FE0968A" w14:textId="77777777" w:rsidR="00950DDA" w:rsidRDefault="00950DDA" w:rsidP="00950DDA">
      <w:pPr>
        <w:spacing w:before="240" w:after="240"/>
        <w:rPr>
          <w:rFonts w:ascii="Calibri" w:eastAsia="Calibri" w:hAnsi="Calibri" w:cs="Calibri"/>
          <w:i/>
          <w:iCs/>
          <w:color w:val="000000" w:themeColor="text1"/>
        </w:rPr>
      </w:pPr>
      <w:r w:rsidRPr="78082FAB">
        <w:rPr>
          <w:rFonts w:ascii="Calibri" w:eastAsia="Calibri" w:hAnsi="Calibri" w:cs="Calibri"/>
        </w:rPr>
        <w:t>Tot slot: betrek het publiek actief bij de avond. Verzin een interactief element, bijvoorbeeld een korte openingsvraag over het onderwerp om het ijs te breken of een moment waarop de deelnemers kunnen stemmen of reageren. Dit maakt het symposium levendiger en zorgt voor meer verbinding tussen panelleden, deelnemers en publiek.</w:t>
      </w:r>
    </w:p>
    <w:p w14:paraId="45FC0BF8" w14:textId="77777777" w:rsidR="00950DDA" w:rsidRDefault="00950DDA" w:rsidP="00950DDA">
      <w:pPr>
        <w:spacing w:before="240" w:after="240"/>
        <w:rPr>
          <w:rFonts w:ascii="Calibri" w:eastAsia="Calibri" w:hAnsi="Calibri" w:cs="Calibri"/>
          <w:i/>
          <w:iCs/>
        </w:rPr>
      </w:pPr>
      <w:r w:rsidRPr="78082FAB">
        <w:rPr>
          <w:rFonts w:ascii="Calibri" w:eastAsia="Calibri" w:hAnsi="Calibri" w:cs="Calibri"/>
          <w:i/>
          <w:iCs/>
        </w:rPr>
        <w:t xml:space="preserve">Het draaiboek en de evaluatie van het symposium vind je in bijlage 4 &amp; 5. </w:t>
      </w:r>
    </w:p>
    <w:p w14:paraId="7163F43E" w14:textId="77777777" w:rsidR="00950DDA" w:rsidRDefault="00950DDA" w:rsidP="00950DDA"/>
    <w:p w14:paraId="229DF5D9" w14:textId="77777777" w:rsidR="00950DDA" w:rsidRDefault="00950DDA" w:rsidP="00950DDA"/>
    <w:p w14:paraId="20ED3B1C" w14:textId="77777777" w:rsidR="00950DDA" w:rsidRDefault="00950DDA" w:rsidP="00950DDA"/>
    <w:p w14:paraId="48015A44" w14:textId="77777777" w:rsidR="00950DDA" w:rsidRDefault="00950DDA" w:rsidP="00950DDA"/>
    <w:p w14:paraId="76F0CC46" w14:textId="77777777" w:rsidR="00950DDA" w:rsidRDefault="00950DDA" w:rsidP="00950DDA">
      <w:r>
        <w:br w:type="page"/>
      </w:r>
    </w:p>
    <w:p w14:paraId="0ED99703" w14:textId="77777777" w:rsidR="00950DDA" w:rsidRDefault="00950DDA" w:rsidP="00950DDA"/>
    <w:p w14:paraId="4C83120D" w14:textId="77777777" w:rsidR="00950DDA" w:rsidRDefault="00950DDA" w:rsidP="00950DDA">
      <w:pPr>
        <w:pStyle w:val="Kop3"/>
        <w:numPr>
          <w:ilvl w:val="0"/>
          <w:numId w:val="1"/>
        </w:numPr>
        <w:ind w:left="420" w:hanging="420"/>
        <w:rPr>
          <w:rFonts w:ascii="Calibri" w:eastAsia="Calibri" w:hAnsi="Calibri" w:cs="Calibri"/>
          <w:color w:val="auto"/>
        </w:rPr>
      </w:pPr>
      <w:bookmarkStart w:id="18" w:name="_Toc749520775"/>
      <w:bookmarkStart w:id="19" w:name="_Toc212997040"/>
      <w:r w:rsidRPr="0C350C45">
        <w:rPr>
          <w:rFonts w:ascii="Calibri" w:eastAsia="Calibri" w:hAnsi="Calibri" w:cs="Calibri"/>
          <w:color w:val="auto"/>
        </w:rPr>
        <w:t>Innovatie</w:t>
      </w:r>
      <w:bookmarkEnd w:id="18"/>
      <w:bookmarkEnd w:id="19"/>
      <w:r w:rsidRPr="0C350C45">
        <w:rPr>
          <w:rFonts w:ascii="Calibri" w:eastAsia="Calibri" w:hAnsi="Calibri" w:cs="Calibri"/>
          <w:color w:val="auto"/>
        </w:rPr>
        <w:t xml:space="preserve"> </w:t>
      </w:r>
    </w:p>
    <w:p w14:paraId="5B584CE5" w14:textId="77777777" w:rsidR="00950DDA" w:rsidRDefault="00950DDA" w:rsidP="00950DDA">
      <w:pPr>
        <w:spacing w:before="240" w:after="240"/>
        <w:rPr>
          <w:rFonts w:ascii="Calibri" w:eastAsia="Calibri" w:hAnsi="Calibri" w:cs="Calibri"/>
        </w:rPr>
      </w:pPr>
      <w:r w:rsidRPr="68E9CD27">
        <w:rPr>
          <w:rFonts w:ascii="Calibri" w:eastAsia="Calibri" w:hAnsi="Calibri" w:cs="Calibri"/>
        </w:rPr>
        <w:t xml:space="preserve">Naast het feit dat het organiseren van een journalistiek live-evenement op zichzelf al een vorm is van innovatie, wilden wij ook nagaan hoe wij een vernieuwende bijdrage konden leveren. Daarbij hebben wij naar de verbeterpunten van de vorige groep en de wensen van de opdrachtgever gekeken. Deze bestonden voornamelijk uit de wens om het symposium verder te ontwikkelen, meer binding te vinden met het medium </w:t>
      </w:r>
      <w:proofErr w:type="spellStart"/>
      <w:r w:rsidRPr="68E9CD27">
        <w:rPr>
          <w:rFonts w:ascii="Calibri" w:eastAsia="Calibri" w:hAnsi="Calibri" w:cs="Calibri"/>
        </w:rPr>
        <w:t>UStad</w:t>
      </w:r>
      <w:proofErr w:type="spellEnd"/>
      <w:r w:rsidRPr="68E9CD27">
        <w:rPr>
          <w:rFonts w:ascii="Calibri" w:eastAsia="Calibri" w:hAnsi="Calibri" w:cs="Calibri"/>
        </w:rPr>
        <w:t xml:space="preserve"> en meer publiek en/of deelnemers aan tafel te genereren. </w:t>
      </w:r>
    </w:p>
    <w:p w14:paraId="658AD4AA" w14:textId="77777777" w:rsidR="00950DDA" w:rsidRDefault="00950DDA" w:rsidP="00950DDA">
      <w:pPr>
        <w:spacing w:before="240" w:after="240"/>
        <w:rPr>
          <w:rFonts w:ascii="Calibri" w:eastAsia="Calibri" w:hAnsi="Calibri" w:cs="Calibri"/>
        </w:rPr>
      </w:pPr>
      <w:r w:rsidRPr="68E9CD27">
        <w:rPr>
          <w:rFonts w:ascii="Calibri" w:eastAsia="Calibri" w:hAnsi="Calibri" w:cs="Calibri"/>
        </w:rPr>
        <w:t xml:space="preserve">Op advies van de vorige groep hebben wij de focus voor het onderzoek van ons symposium gelegd op de krachtwijken van Utrecht, met als reden dat de verhalen en perspectieven in het verleden minder een podium kregen. Ons doel was om de bewoners van deze wijken meer te betrekken bij het symposium, ofwel om hen op een andere manier een stem te geven. Zo maak je het onderwerp tastbaar en persoonlijk. </w:t>
      </w:r>
    </w:p>
    <w:p w14:paraId="1A0D780B" w14:textId="77777777" w:rsidR="00950DDA" w:rsidRDefault="00950DDA" w:rsidP="00950DDA">
      <w:pPr>
        <w:spacing w:before="240" w:after="240"/>
        <w:rPr>
          <w:rFonts w:ascii="Calibri" w:eastAsia="Calibri" w:hAnsi="Calibri" w:cs="Calibri"/>
        </w:rPr>
      </w:pPr>
      <w:r w:rsidRPr="68E9CD27">
        <w:rPr>
          <w:rFonts w:ascii="Calibri" w:eastAsia="Calibri" w:hAnsi="Calibri" w:cs="Calibri"/>
        </w:rPr>
        <w:t>Vanuit dat uitgangspunt ontstonden verschillende ideeën – van meertalige communicatie en toegankelijk promotiemateriaal tot direct contact met sleutelfiguren in de wijk. Hoewel niet al deze plannen volledig konden worden uitgevoerd binnen deze korte periode, leverde het proces waardevolle inzichten op over toegankelijkheid, representatie en participatie binnen ons journalistiek project.</w:t>
      </w:r>
    </w:p>
    <w:p w14:paraId="11C30242" w14:textId="77777777" w:rsidR="00950DDA" w:rsidRDefault="00950DDA" w:rsidP="00950DDA">
      <w:pPr>
        <w:spacing w:before="240" w:after="240"/>
        <w:rPr>
          <w:rFonts w:ascii="Calibri" w:eastAsia="Calibri" w:hAnsi="Calibri" w:cs="Calibri"/>
          <w:color w:val="000000" w:themeColor="text1"/>
        </w:rPr>
      </w:pPr>
      <w:r w:rsidRPr="68E9CD27">
        <w:rPr>
          <w:rFonts w:ascii="Calibri" w:eastAsia="Calibri" w:hAnsi="Calibri" w:cs="Calibri"/>
          <w:b/>
          <w:bCs/>
        </w:rPr>
        <w:t>Uitvoering</w:t>
      </w:r>
      <w:r>
        <w:br/>
      </w:r>
      <w:r w:rsidRPr="68E9CD27">
        <w:rPr>
          <w:rFonts w:ascii="Calibri" w:eastAsia="Calibri" w:hAnsi="Calibri" w:cs="Calibri"/>
        </w:rPr>
        <w:t>Van tevoren wilden wij, op verzoek van de opdrachtgever en voortbouwend op het onderzoek van de vorige groep, extra aandacht besteden aan de krachtwijken. Ons doel was om in contact te komen met sleutelfiguren uit deze wijken, zodat zij ons konden helpen de gewenste doelgroep beter te bereiken en actiever bij het symposium te betrekken. Hiervoor zijn wij in Overvecht met bewoners in gesprek gegaan (zie publieksanalyse) en hebben wij drie sleutelfiguren benaderd die we via-via hebben weten te vinden.</w:t>
      </w:r>
    </w:p>
    <w:p w14:paraId="013A63AA" w14:textId="77777777" w:rsidR="00950DDA" w:rsidRDefault="00950DDA" w:rsidP="00950DDA">
      <w:pPr>
        <w:rPr>
          <w:rFonts w:ascii="Calibri" w:eastAsia="Calibri" w:hAnsi="Calibri" w:cs="Calibri"/>
          <w:color w:val="000000" w:themeColor="text1"/>
        </w:rPr>
      </w:pPr>
      <w:r w:rsidRPr="68E9CD27">
        <w:rPr>
          <w:rFonts w:ascii="Calibri" w:eastAsia="Calibri" w:hAnsi="Calibri" w:cs="Calibri"/>
        </w:rPr>
        <w:t>Gaandeweg ontdekten wij echter dat het voor een groot deel van deze doelgroep moeilijk was om naar de centrale bibliotheek op de Neude te komen voor het daadwerkelijke symposium. Veel mensen gaven aan dat gebrek aan een oppas, de reiskosten en de afstand belemmeringen vormden om aanwezig te zijn. Tot onze spijt hebben wij dit plan daarom in de loop van ons onderzoek moeten loslaten, waardoor onze innovatieve ideeën niet volledig van de grond zijn gekomen.</w:t>
      </w:r>
    </w:p>
    <w:p w14:paraId="380E2163" w14:textId="77777777" w:rsidR="00950DDA" w:rsidRDefault="00950DDA" w:rsidP="00950DDA">
      <w:pPr>
        <w:spacing w:before="240" w:after="240"/>
        <w:rPr>
          <w:rFonts w:ascii="Calibri" w:eastAsia="Calibri" w:hAnsi="Calibri" w:cs="Calibri"/>
          <w:color w:val="000000" w:themeColor="text1"/>
        </w:rPr>
      </w:pPr>
      <w:r w:rsidRPr="68E9CD27">
        <w:rPr>
          <w:rFonts w:ascii="Calibri" w:eastAsia="Calibri" w:hAnsi="Calibri" w:cs="Calibri"/>
        </w:rPr>
        <w:t xml:space="preserve">Het </w:t>
      </w:r>
      <w:hyperlink r:id="rId13">
        <w:r w:rsidRPr="68E9CD27">
          <w:rPr>
            <w:rStyle w:val="Hyperlink"/>
            <w:rFonts w:ascii="Calibri" w:eastAsia="Calibri" w:hAnsi="Calibri" w:cs="Calibri"/>
          </w:rPr>
          <w:t>aanmeldformulier in meerdere talen</w:t>
        </w:r>
      </w:hyperlink>
      <w:r w:rsidRPr="68E9CD27">
        <w:rPr>
          <w:rFonts w:ascii="Calibri" w:eastAsia="Calibri" w:hAnsi="Calibri" w:cs="Calibri"/>
        </w:rPr>
        <w:t>, de meertalige brochure en de ondertiteling van de journalistieke producties (zie bijlagen) zijn hierdoor niet verder worden uitgewerkt. In sommige gevallen hebben wij bewust besloten om een idee niet verder uit te voeren en het bij een concept te laten, omdat de meerwaarde in deze fase beperkt was.</w:t>
      </w:r>
    </w:p>
    <w:p w14:paraId="1123A863" w14:textId="77777777" w:rsidR="00950DDA" w:rsidRDefault="00950DDA" w:rsidP="00950DDA">
      <w:pPr>
        <w:spacing w:before="240" w:after="240"/>
        <w:rPr>
          <w:rFonts w:ascii="Calibri" w:eastAsia="Calibri" w:hAnsi="Calibri" w:cs="Calibri"/>
          <w:color w:val="000000" w:themeColor="text1"/>
        </w:rPr>
      </w:pPr>
      <w:r w:rsidRPr="68E9CD27">
        <w:rPr>
          <w:rFonts w:ascii="Calibri" w:eastAsia="Calibri" w:hAnsi="Calibri" w:cs="Calibri"/>
        </w:rPr>
        <w:t>Voor de volgende groep raden wij aan – mits zij hetzelfde doel nastreven om de krachtwijken een sterkere stem te geven binnen het symposium – om goed te luisteren naar de sleutelfiguren en nieuwe manieren te vinden om de doelgroep bij het symposium te betrekken. Dit kan bijvoorbeeld door een kleinere bijeenkomst in de wijk zelf te organiseren, bijvoorbeeld in de sportschool van een van de sleutelfiguren, waar in een kleine, meertalige setting over het onderwerp kan worden gesproken.</w:t>
      </w:r>
    </w:p>
    <w:p w14:paraId="1FFF9F9B" w14:textId="77777777" w:rsidR="00950DDA" w:rsidRDefault="00950DDA" w:rsidP="00950DDA">
      <w:pPr>
        <w:spacing w:before="240" w:after="240"/>
        <w:rPr>
          <w:rFonts w:ascii="Calibri" w:eastAsia="Calibri" w:hAnsi="Calibri" w:cs="Calibri"/>
          <w:color w:val="000000" w:themeColor="text1"/>
        </w:rPr>
      </w:pPr>
      <w:r w:rsidRPr="650E7F04">
        <w:rPr>
          <w:rFonts w:ascii="Calibri" w:eastAsia="Calibri" w:hAnsi="Calibri" w:cs="Calibri"/>
        </w:rPr>
        <w:lastRenderedPageBreak/>
        <w:t xml:space="preserve">Door eerst met bewoners in gesprek te gaan en hun inzichten mee te nemen naar de bijeenkomst in de bibliotheek, kan een sterkere verbinding tussen de stad, de wijk en bovenal </w:t>
      </w:r>
      <w:proofErr w:type="spellStart"/>
      <w:r w:rsidRPr="650E7F04">
        <w:rPr>
          <w:rFonts w:ascii="Calibri" w:eastAsia="Calibri" w:hAnsi="Calibri" w:cs="Calibri"/>
        </w:rPr>
        <w:t>UStad</w:t>
      </w:r>
      <w:proofErr w:type="spellEnd"/>
      <w:r w:rsidRPr="650E7F04">
        <w:rPr>
          <w:rFonts w:ascii="Calibri" w:eastAsia="Calibri" w:hAnsi="Calibri" w:cs="Calibri"/>
        </w:rPr>
        <w:t xml:space="preserve"> ontstaan. Ook zou er een korte reportage hierover gemaakt kunnen worden om deze stemmen zichtbaar te maken voor een breder publiek.</w:t>
      </w:r>
    </w:p>
    <w:p w14:paraId="2C9AB548" w14:textId="77777777" w:rsidR="00950DDA" w:rsidRDefault="00950DDA" w:rsidP="00950DDA">
      <w:pPr>
        <w:spacing w:before="240" w:after="240"/>
        <w:rPr>
          <w:rFonts w:ascii="Calibri" w:eastAsia="Calibri" w:hAnsi="Calibri" w:cs="Calibri"/>
          <w:color w:val="000000" w:themeColor="text1"/>
        </w:rPr>
      </w:pPr>
      <w:r w:rsidRPr="78082FAB">
        <w:rPr>
          <w:rFonts w:ascii="Calibri" w:eastAsia="Calibri" w:hAnsi="Calibri" w:cs="Calibri"/>
        </w:rPr>
        <w:t>Als een wijkbijeenkomst niet haalbaar blijkt, adviseren we om actief op zoek te gaan naar sleutelfiguren die wel bereid zijn om naar het symposium te komen. Zij kunnen optreden als vertegenwoordigers van de krachtwijken en mogelijk zelfs aanschuiven bij het panelgesprek. Wij merkten dat er bij sommige sleutelfiguren nog enige terughoudendheid bestond, maar zien zeker kansen om dit bij een volgend symposium opnieuw te proberen.</w:t>
      </w:r>
    </w:p>
    <w:p w14:paraId="260D51F7" w14:textId="52FACFB3" w:rsidR="008A5F62" w:rsidRPr="00950DDA" w:rsidRDefault="00950DDA" w:rsidP="00950DDA">
      <w:pPr>
        <w:spacing w:before="240" w:after="240"/>
        <w:rPr>
          <w:rFonts w:ascii="Calibri" w:eastAsia="Calibri" w:hAnsi="Calibri" w:cs="Calibri"/>
          <w:color w:val="000000" w:themeColor="text1"/>
        </w:rPr>
      </w:pPr>
      <w:r w:rsidRPr="68E9CD27">
        <w:rPr>
          <w:rFonts w:ascii="Calibri" w:eastAsia="Calibri" w:hAnsi="Calibri" w:cs="Calibri"/>
        </w:rPr>
        <w:t xml:space="preserve">Het zou de bijeenkomst meer diepgang en verbinding geven en bovendien goed aansluiten bij het doel van </w:t>
      </w:r>
      <w:proofErr w:type="spellStart"/>
      <w:r w:rsidRPr="68E9CD27">
        <w:rPr>
          <w:rFonts w:ascii="Calibri" w:eastAsia="Calibri" w:hAnsi="Calibri" w:cs="Calibri"/>
        </w:rPr>
        <w:t>UStad</w:t>
      </w:r>
      <w:proofErr w:type="spellEnd"/>
      <w:r w:rsidRPr="68E9CD27">
        <w:rPr>
          <w:rFonts w:ascii="Calibri" w:eastAsia="Calibri" w:hAnsi="Calibri" w:cs="Calibri"/>
        </w:rPr>
        <w:t>: niet over mensen praten, maar mét hen.</w:t>
      </w:r>
    </w:p>
    <w:sectPr w:rsidR="008A5F62" w:rsidRPr="00950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547DF"/>
    <w:multiLevelType w:val="hybridMultilevel"/>
    <w:tmpl w:val="3C40B82E"/>
    <w:lvl w:ilvl="0" w:tplc="38EAB2EC">
      <w:start w:val="1"/>
      <w:numFmt w:val="decimal"/>
      <w:lvlText w:val="%1."/>
      <w:lvlJc w:val="left"/>
      <w:pPr>
        <w:ind w:left="720" w:hanging="360"/>
      </w:pPr>
      <w:rPr>
        <w:rFonts w:ascii="Arial" w:hAnsi="Arial" w:hint="default"/>
      </w:rPr>
    </w:lvl>
    <w:lvl w:ilvl="1" w:tplc="AC023928">
      <w:start w:val="1"/>
      <w:numFmt w:val="lowerLetter"/>
      <w:lvlText w:val="%2."/>
      <w:lvlJc w:val="left"/>
      <w:pPr>
        <w:ind w:left="1440" w:hanging="360"/>
      </w:pPr>
    </w:lvl>
    <w:lvl w:ilvl="2" w:tplc="1E8C482C">
      <w:start w:val="1"/>
      <w:numFmt w:val="lowerRoman"/>
      <w:lvlText w:val="%3."/>
      <w:lvlJc w:val="right"/>
      <w:pPr>
        <w:ind w:left="2160" w:hanging="180"/>
      </w:pPr>
    </w:lvl>
    <w:lvl w:ilvl="3" w:tplc="19B82BF2">
      <w:start w:val="1"/>
      <w:numFmt w:val="decimal"/>
      <w:lvlText w:val="%4."/>
      <w:lvlJc w:val="left"/>
      <w:pPr>
        <w:ind w:left="2880" w:hanging="360"/>
      </w:pPr>
    </w:lvl>
    <w:lvl w:ilvl="4" w:tplc="3CF6034C">
      <w:start w:val="1"/>
      <w:numFmt w:val="lowerLetter"/>
      <w:lvlText w:val="%5."/>
      <w:lvlJc w:val="left"/>
      <w:pPr>
        <w:ind w:left="3600" w:hanging="360"/>
      </w:pPr>
    </w:lvl>
    <w:lvl w:ilvl="5" w:tplc="BA7A9506">
      <w:start w:val="1"/>
      <w:numFmt w:val="lowerRoman"/>
      <w:lvlText w:val="%6."/>
      <w:lvlJc w:val="right"/>
      <w:pPr>
        <w:ind w:left="4320" w:hanging="180"/>
      </w:pPr>
    </w:lvl>
    <w:lvl w:ilvl="6" w:tplc="B12C799A">
      <w:start w:val="1"/>
      <w:numFmt w:val="decimal"/>
      <w:lvlText w:val="%7."/>
      <w:lvlJc w:val="left"/>
      <w:pPr>
        <w:ind w:left="5040" w:hanging="360"/>
      </w:pPr>
    </w:lvl>
    <w:lvl w:ilvl="7" w:tplc="914A5D70">
      <w:start w:val="1"/>
      <w:numFmt w:val="lowerLetter"/>
      <w:lvlText w:val="%8."/>
      <w:lvlJc w:val="left"/>
      <w:pPr>
        <w:ind w:left="5760" w:hanging="360"/>
      </w:pPr>
    </w:lvl>
    <w:lvl w:ilvl="8" w:tplc="F3BCFC28">
      <w:start w:val="1"/>
      <w:numFmt w:val="lowerRoman"/>
      <w:lvlText w:val="%9."/>
      <w:lvlJc w:val="right"/>
      <w:pPr>
        <w:ind w:left="6480" w:hanging="180"/>
      </w:pPr>
    </w:lvl>
  </w:abstractNum>
  <w:abstractNum w:abstractNumId="1" w15:restartNumberingAfterBreak="0">
    <w:nsid w:val="40882ED6"/>
    <w:multiLevelType w:val="hybridMultilevel"/>
    <w:tmpl w:val="071ACE8C"/>
    <w:lvl w:ilvl="0" w:tplc="5ED44A8E">
      <w:start w:val="1"/>
      <w:numFmt w:val="decimal"/>
      <w:lvlText w:val="%1."/>
      <w:lvlJc w:val="left"/>
      <w:pPr>
        <w:ind w:left="720" w:hanging="360"/>
      </w:pPr>
    </w:lvl>
    <w:lvl w:ilvl="1" w:tplc="AF303F38">
      <w:start w:val="1"/>
      <w:numFmt w:val="lowerLetter"/>
      <w:lvlText w:val="%2."/>
      <w:lvlJc w:val="left"/>
      <w:pPr>
        <w:ind w:left="1440" w:hanging="360"/>
      </w:pPr>
    </w:lvl>
    <w:lvl w:ilvl="2" w:tplc="B440B052">
      <w:start w:val="1"/>
      <w:numFmt w:val="lowerRoman"/>
      <w:lvlText w:val="%3."/>
      <w:lvlJc w:val="right"/>
      <w:pPr>
        <w:ind w:left="2160" w:hanging="180"/>
      </w:pPr>
    </w:lvl>
    <w:lvl w:ilvl="3" w:tplc="BE7AE1F0">
      <w:start w:val="1"/>
      <w:numFmt w:val="decimal"/>
      <w:lvlText w:val="%4."/>
      <w:lvlJc w:val="left"/>
      <w:pPr>
        <w:ind w:left="2880" w:hanging="360"/>
      </w:pPr>
    </w:lvl>
    <w:lvl w:ilvl="4" w:tplc="64D23784">
      <w:start w:val="1"/>
      <w:numFmt w:val="lowerLetter"/>
      <w:lvlText w:val="%5."/>
      <w:lvlJc w:val="left"/>
      <w:pPr>
        <w:ind w:left="3600" w:hanging="360"/>
      </w:pPr>
    </w:lvl>
    <w:lvl w:ilvl="5" w:tplc="21EEFE2C">
      <w:start w:val="1"/>
      <w:numFmt w:val="lowerRoman"/>
      <w:lvlText w:val="%6."/>
      <w:lvlJc w:val="right"/>
      <w:pPr>
        <w:ind w:left="4320" w:hanging="180"/>
      </w:pPr>
    </w:lvl>
    <w:lvl w:ilvl="6" w:tplc="8E943776">
      <w:start w:val="1"/>
      <w:numFmt w:val="decimal"/>
      <w:lvlText w:val="%7."/>
      <w:lvlJc w:val="left"/>
      <w:pPr>
        <w:ind w:left="5040" w:hanging="360"/>
      </w:pPr>
    </w:lvl>
    <w:lvl w:ilvl="7" w:tplc="F0F801FC">
      <w:start w:val="1"/>
      <w:numFmt w:val="lowerLetter"/>
      <w:lvlText w:val="%8."/>
      <w:lvlJc w:val="left"/>
      <w:pPr>
        <w:ind w:left="5760" w:hanging="360"/>
      </w:pPr>
    </w:lvl>
    <w:lvl w:ilvl="8" w:tplc="9CA25C1E">
      <w:start w:val="1"/>
      <w:numFmt w:val="lowerRoman"/>
      <w:lvlText w:val="%9."/>
      <w:lvlJc w:val="right"/>
      <w:pPr>
        <w:ind w:left="6480" w:hanging="180"/>
      </w:pPr>
    </w:lvl>
  </w:abstractNum>
  <w:abstractNum w:abstractNumId="2" w15:restartNumberingAfterBreak="0">
    <w:nsid w:val="4A39CBB1"/>
    <w:multiLevelType w:val="hybridMultilevel"/>
    <w:tmpl w:val="83862856"/>
    <w:lvl w:ilvl="0" w:tplc="DBF84212">
      <w:start w:val="1"/>
      <w:numFmt w:val="decimal"/>
      <w:lvlText w:val="%1."/>
      <w:lvlJc w:val="left"/>
      <w:pPr>
        <w:ind w:left="720" w:hanging="360"/>
      </w:pPr>
      <w:rPr>
        <w:rFonts w:ascii="Arial" w:hAnsi="Arial" w:hint="default"/>
      </w:rPr>
    </w:lvl>
    <w:lvl w:ilvl="1" w:tplc="1C880C94">
      <w:start w:val="1"/>
      <w:numFmt w:val="lowerLetter"/>
      <w:lvlText w:val="%2."/>
      <w:lvlJc w:val="left"/>
      <w:pPr>
        <w:ind w:left="1440" w:hanging="360"/>
      </w:pPr>
    </w:lvl>
    <w:lvl w:ilvl="2" w:tplc="009A4DAE">
      <w:start w:val="1"/>
      <w:numFmt w:val="lowerRoman"/>
      <w:lvlText w:val="%3."/>
      <w:lvlJc w:val="right"/>
      <w:pPr>
        <w:ind w:left="2160" w:hanging="180"/>
      </w:pPr>
    </w:lvl>
    <w:lvl w:ilvl="3" w:tplc="9D229930">
      <w:start w:val="1"/>
      <w:numFmt w:val="decimal"/>
      <w:lvlText w:val="%4."/>
      <w:lvlJc w:val="left"/>
      <w:pPr>
        <w:ind w:left="2880" w:hanging="360"/>
      </w:pPr>
    </w:lvl>
    <w:lvl w:ilvl="4" w:tplc="6F34AAF8">
      <w:start w:val="1"/>
      <w:numFmt w:val="lowerLetter"/>
      <w:lvlText w:val="%5."/>
      <w:lvlJc w:val="left"/>
      <w:pPr>
        <w:ind w:left="3600" w:hanging="360"/>
      </w:pPr>
    </w:lvl>
    <w:lvl w:ilvl="5" w:tplc="6CD6C16E">
      <w:start w:val="1"/>
      <w:numFmt w:val="lowerRoman"/>
      <w:lvlText w:val="%6."/>
      <w:lvlJc w:val="right"/>
      <w:pPr>
        <w:ind w:left="4320" w:hanging="180"/>
      </w:pPr>
    </w:lvl>
    <w:lvl w:ilvl="6" w:tplc="475C180E">
      <w:start w:val="1"/>
      <w:numFmt w:val="decimal"/>
      <w:lvlText w:val="%7."/>
      <w:lvlJc w:val="left"/>
      <w:pPr>
        <w:ind w:left="5040" w:hanging="360"/>
      </w:pPr>
    </w:lvl>
    <w:lvl w:ilvl="7" w:tplc="19D2D9B8">
      <w:start w:val="1"/>
      <w:numFmt w:val="lowerLetter"/>
      <w:lvlText w:val="%8."/>
      <w:lvlJc w:val="left"/>
      <w:pPr>
        <w:ind w:left="5760" w:hanging="360"/>
      </w:pPr>
    </w:lvl>
    <w:lvl w:ilvl="8" w:tplc="1996F0B0">
      <w:start w:val="1"/>
      <w:numFmt w:val="lowerRoman"/>
      <w:lvlText w:val="%9."/>
      <w:lvlJc w:val="right"/>
      <w:pPr>
        <w:ind w:left="6480" w:hanging="180"/>
      </w:pPr>
    </w:lvl>
  </w:abstractNum>
  <w:abstractNum w:abstractNumId="3" w15:restartNumberingAfterBreak="0">
    <w:nsid w:val="56518947"/>
    <w:multiLevelType w:val="hybridMultilevel"/>
    <w:tmpl w:val="99BE84F8"/>
    <w:lvl w:ilvl="0" w:tplc="AE429902">
      <w:start w:val="1"/>
      <w:numFmt w:val="decimal"/>
      <w:lvlText w:val="%1."/>
      <w:lvlJc w:val="left"/>
      <w:pPr>
        <w:ind w:left="720" w:hanging="360"/>
      </w:pPr>
      <w:rPr>
        <w:rFonts w:ascii="Arial" w:hAnsi="Arial" w:hint="default"/>
      </w:rPr>
    </w:lvl>
    <w:lvl w:ilvl="1" w:tplc="60922BB4">
      <w:start w:val="1"/>
      <w:numFmt w:val="lowerLetter"/>
      <w:lvlText w:val="%2."/>
      <w:lvlJc w:val="left"/>
      <w:pPr>
        <w:ind w:left="1440" w:hanging="360"/>
      </w:pPr>
    </w:lvl>
    <w:lvl w:ilvl="2" w:tplc="0346F506">
      <w:start w:val="1"/>
      <w:numFmt w:val="lowerRoman"/>
      <w:lvlText w:val="%3."/>
      <w:lvlJc w:val="right"/>
      <w:pPr>
        <w:ind w:left="2160" w:hanging="180"/>
      </w:pPr>
    </w:lvl>
    <w:lvl w:ilvl="3" w:tplc="96AE3FA0">
      <w:start w:val="1"/>
      <w:numFmt w:val="decimal"/>
      <w:lvlText w:val="%4."/>
      <w:lvlJc w:val="left"/>
      <w:pPr>
        <w:ind w:left="2880" w:hanging="360"/>
      </w:pPr>
    </w:lvl>
    <w:lvl w:ilvl="4" w:tplc="70167AAA">
      <w:start w:val="1"/>
      <w:numFmt w:val="lowerLetter"/>
      <w:lvlText w:val="%5."/>
      <w:lvlJc w:val="left"/>
      <w:pPr>
        <w:ind w:left="3600" w:hanging="360"/>
      </w:pPr>
    </w:lvl>
    <w:lvl w:ilvl="5" w:tplc="5BFEBA3A">
      <w:start w:val="1"/>
      <w:numFmt w:val="lowerRoman"/>
      <w:lvlText w:val="%6."/>
      <w:lvlJc w:val="right"/>
      <w:pPr>
        <w:ind w:left="4320" w:hanging="180"/>
      </w:pPr>
    </w:lvl>
    <w:lvl w:ilvl="6" w:tplc="F89AB82C">
      <w:start w:val="1"/>
      <w:numFmt w:val="decimal"/>
      <w:lvlText w:val="%7."/>
      <w:lvlJc w:val="left"/>
      <w:pPr>
        <w:ind w:left="5040" w:hanging="360"/>
      </w:pPr>
    </w:lvl>
    <w:lvl w:ilvl="7" w:tplc="E6947B2E">
      <w:start w:val="1"/>
      <w:numFmt w:val="lowerLetter"/>
      <w:lvlText w:val="%8."/>
      <w:lvlJc w:val="left"/>
      <w:pPr>
        <w:ind w:left="5760" w:hanging="360"/>
      </w:pPr>
    </w:lvl>
    <w:lvl w:ilvl="8" w:tplc="115A2F3A">
      <w:start w:val="1"/>
      <w:numFmt w:val="lowerRoman"/>
      <w:lvlText w:val="%9."/>
      <w:lvlJc w:val="right"/>
      <w:pPr>
        <w:ind w:left="6480" w:hanging="180"/>
      </w:pPr>
    </w:lvl>
  </w:abstractNum>
  <w:abstractNum w:abstractNumId="4" w15:restartNumberingAfterBreak="0">
    <w:nsid w:val="5E1B024C"/>
    <w:multiLevelType w:val="hybridMultilevel"/>
    <w:tmpl w:val="1F64A058"/>
    <w:lvl w:ilvl="0" w:tplc="EC82D060">
      <w:start w:val="1"/>
      <w:numFmt w:val="decimal"/>
      <w:lvlText w:val="%1."/>
      <w:lvlJc w:val="left"/>
      <w:pPr>
        <w:ind w:left="720" w:hanging="360"/>
      </w:pPr>
    </w:lvl>
    <w:lvl w:ilvl="1" w:tplc="7FFA2548">
      <w:start w:val="1"/>
      <w:numFmt w:val="lowerLetter"/>
      <w:lvlText w:val="%2."/>
      <w:lvlJc w:val="left"/>
      <w:pPr>
        <w:ind w:left="1440" w:hanging="360"/>
      </w:pPr>
    </w:lvl>
    <w:lvl w:ilvl="2" w:tplc="984AB5B0">
      <w:start w:val="1"/>
      <w:numFmt w:val="lowerRoman"/>
      <w:lvlText w:val="%3."/>
      <w:lvlJc w:val="right"/>
      <w:pPr>
        <w:ind w:left="2160" w:hanging="180"/>
      </w:pPr>
    </w:lvl>
    <w:lvl w:ilvl="3" w:tplc="D908C118">
      <w:start w:val="1"/>
      <w:numFmt w:val="decimal"/>
      <w:lvlText w:val="%4."/>
      <w:lvlJc w:val="left"/>
      <w:pPr>
        <w:ind w:left="2880" w:hanging="360"/>
      </w:pPr>
    </w:lvl>
    <w:lvl w:ilvl="4" w:tplc="2B56D1FA">
      <w:start w:val="1"/>
      <w:numFmt w:val="lowerLetter"/>
      <w:lvlText w:val="%5."/>
      <w:lvlJc w:val="left"/>
      <w:pPr>
        <w:ind w:left="3600" w:hanging="360"/>
      </w:pPr>
    </w:lvl>
    <w:lvl w:ilvl="5" w:tplc="F58819E0">
      <w:start w:val="1"/>
      <w:numFmt w:val="lowerRoman"/>
      <w:lvlText w:val="%6."/>
      <w:lvlJc w:val="right"/>
      <w:pPr>
        <w:ind w:left="4320" w:hanging="180"/>
      </w:pPr>
    </w:lvl>
    <w:lvl w:ilvl="6" w:tplc="23F03A80">
      <w:start w:val="1"/>
      <w:numFmt w:val="decimal"/>
      <w:lvlText w:val="%7."/>
      <w:lvlJc w:val="left"/>
      <w:pPr>
        <w:ind w:left="5040" w:hanging="360"/>
      </w:pPr>
    </w:lvl>
    <w:lvl w:ilvl="7" w:tplc="C2E09ABE">
      <w:start w:val="1"/>
      <w:numFmt w:val="lowerLetter"/>
      <w:lvlText w:val="%8."/>
      <w:lvlJc w:val="left"/>
      <w:pPr>
        <w:ind w:left="5760" w:hanging="360"/>
      </w:pPr>
    </w:lvl>
    <w:lvl w:ilvl="8" w:tplc="1152BF68">
      <w:start w:val="1"/>
      <w:numFmt w:val="lowerRoman"/>
      <w:lvlText w:val="%9."/>
      <w:lvlJc w:val="right"/>
      <w:pPr>
        <w:ind w:left="6480" w:hanging="180"/>
      </w:pPr>
    </w:lvl>
  </w:abstractNum>
  <w:abstractNum w:abstractNumId="5" w15:restartNumberingAfterBreak="0">
    <w:nsid w:val="750F4CF1"/>
    <w:multiLevelType w:val="hybridMultilevel"/>
    <w:tmpl w:val="05E80536"/>
    <w:lvl w:ilvl="0" w:tplc="2C24C6A0">
      <w:start w:val="1"/>
      <w:numFmt w:val="bullet"/>
      <w:lvlText w:val=""/>
      <w:lvlJc w:val="left"/>
      <w:pPr>
        <w:ind w:left="720" w:hanging="360"/>
      </w:pPr>
      <w:rPr>
        <w:rFonts w:ascii="Symbol" w:hAnsi="Symbol" w:hint="default"/>
      </w:rPr>
    </w:lvl>
    <w:lvl w:ilvl="1" w:tplc="9AEA91FE">
      <w:start w:val="1"/>
      <w:numFmt w:val="bullet"/>
      <w:lvlText w:val="o"/>
      <w:lvlJc w:val="left"/>
      <w:pPr>
        <w:ind w:left="1440" w:hanging="360"/>
      </w:pPr>
      <w:rPr>
        <w:rFonts w:ascii="Courier New" w:hAnsi="Courier New" w:hint="default"/>
      </w:rPr>
    </w:lvl>
    <w:lvl w:ilvl="2" w:tplc="58C61806">
      <w:start w:val="1"/>
      <w:numFmt w:val="bullet"/>
      <w:lvlText w:val=""/>
      <w:lvlJc w:val="left"/>
      <w:pPr>
        <w:ind w:left="2160" w:hanging="360"/>
      </w:pPr>
      <w:rPr>
        <w:rFonts w:ascii="Wingdings" w:hAnsi="Wingdings" w:hint="default"/>
      </w:rPr>
    </w:lvl>
    <w:lvl w:ilvl="3" w:tplc="0FBE3F14">
      <w:start w:val="1"/>
      <w:numFmt w:val="bullet"/>
      <w:lvlText w:val=""/>
      <w:lvlJc w:val="left"/>
      <w:pPr>
        <w:ind w:left="2880" w:hanging="360"/>
      </w:pPr>
      <w:rPr>
        <w:rFonts w:ascii="Symbol" w:hAnsi="Symbol" w:hint="default"/>
      </w:rPr>
    </w:lvl>
    <w:lvl w:ilvl="4" w:tplc="37E8414E">
      <w:start w:val="1"/>
      <w:numFmt w:val="bullet"/>
      <w:lvlText w:val="o"/>
      <w:lvlJc w:val="left"/>
      <w:pPr>
        <w:ind w:left="3600" w:hanging="360"/>
      </w:pPr>
      <w:rPr>
        <w:rFonts w:ascii="Courier New" w:hAnsi="Courier New" w:hint="default"/>
      </w:rPr>
    </w:lvl>
    <w:lvl w:ilvl="5" w:tplc="C1B601E4">
      <w:start w:val="1"/>
      <w:numFmt w:val="bullet"/>
      <w:lvlText w:val=""/>
      <w:lvlJc w:val="left"/>
      <w:pPr>
        <w:ind w:left="4320" w:hanging="360"/>
      </w:pPr>
      <w:rPr>
        <w:rFonts w:ascii="Wingdings" w:hAnsi="Wingdings" w:hint="default"/>
      </w:rPr>
    </w:lvl>
    <w:lvl w:ilvl="6" w:tplc="FF18DC32">
      <w:start w:val="1"/>
      <w:numFmt w:val="bullet"/>
      <w:lvlText w:val=""/>
      <w:lvlJc w:val="left"/>
      <w:pPr>
        <w:ind w:left="5040" w:hanging="360"/>
      </w:pPr>
      <w:rPr>
        <w:rFonts w:ascii="Symbol" w:hAnsi="Symbol" w:hint="default"/>
      </w:rPr>
    </w:lvl>
    <w:lvl w:ilvl="7" w:tplc="E898CBD8">
      <w:start w:val="1"/>
      <w:numFmt w:val="bullet"/>
      <w:lvlText w:val="o"/>
      <w:lvlJc w:val="left"/>
      <w:pPr>
        <w:ind w:left="5760" w:hanging="360"/>
      </w:pPr>
      <w:rPr>
        <w:rFonts w:ascii="Courier New" w:hAnsi="Courier New" w:hint="default"/>
      </w:rPr>
    </w:lvl>
    <w:lvl w:ilvl="8" w:tplc="A5D44074">
      <w:start w:val="1"/>
      <w:numFmt w:val="bullet"/>
      <w:lvlText w:val=""/>
      <w:lvlJc w:val="left"/>
      <w:pPr>
        <w:ind w:left="6480" w:hanging="360"/>
      </w:pPr>
      <w:rPr>
        <w:rFonts w:ascii="Wingdings" w:hAnsi="Wingdings" w:hint="default"/>
      </w:rPr>
    </w:lvl>
  </w:abstractNum>
  <w:abstractNum w:abstractNumId="6" w15:restartNumberingAfterBreak="0">
    <w:nsid w:val="77090FA0"/>
    <w:multiLevelType w:val="hybridMultilevel"/>
    <w:tmpl w:val="A59CFC8A"/>
    <w:lvl w:ilvl="0" w:tplc="0094A81E">
      <w:start w:val="1"/>
      <w:numFmt w:val="bullet"/>
      <w:lvlText w:val=""/>
      <w:lvlJc w:val="left"/>
      <w:pPr>
        <w:ind w:left="720" w:hanging="360"/>
      </w:pPr>
      <w:rPr>
        <w:rFonts w:ascii="Symbol" w:hAnsi="Symbol" w:hint="default"/>
      </w:rPr>
    </w:lvl>
    <w:lvl w:ilvl="1" w:tplc="2D3CC9BA">
      <w:start w:val="1"/>
      <w:numFmt w:val="bullet"/>
      <w:lvlText w:val="o"/>
      <w:lvlJc w:val="left"/>
      <w:pPr>
        <w:ind w:left="1440" w:hanging="360"/>
      </w:pPr>
      <w:rPr>
        <w:rFonts w:ascii="Courier New" w:hAnsi="Courier New" w:hint="default"/>
      </w:rPr>
    </w:lvl>
    <w:lvl w:ilvl="2" w:tplc="7CA2B3E2">
      <w:start w:val="1"/>
      <w:numFmt w:val="bullet"/>
      <w:lvlText w:val=""/>
      <w:lvlJc w:val="left"/>
      <w:pPr>
        <w:ind w:left="2160" w:hanging="360"/>
      </w:pPr>
      <w:rPr>
        <w:rFonts w:ascii="Wingdings" w:hAnsi="Wingdings" w:hint="default"/>
      </w:rPr>
    </w:lvl>
    <w:lvl w:ilvl="3" w:tplc="5608C928">
      <w:start w:val="1"/>
      <w:numFmt w:val="bullet"/>
      <w:lvlText w:val=""/>
      <w:lvlJc w:val="left"/>
      <w:pPr>
        <w:ind w:left="2880" w:hanging="360"/>
      </w:pPr>
      <w:rPr>
        <w:rFonts w:ascii="Symbol" w:hAnsi="Symbol" w:hint="default"/>
      </w:rPr>
    </w:lvl>
    <w:lvl w:ilvl="4" w:tplc="97984588">
      <w:start w:val="1"/>
      <w:numFmt w:val="bullet"/>
      <w:lvlText w:val="o"/>
      <w:lvlJc w:val="left"/>
      <w:pPr>
        <w:ind w:left="3600" w:hanging="360"/>
      </w:pPr>
      <w:rPr>
        <w:rFonts w:ascii="Courier New" w:hAnsi="Courier New" w:hint="default"/>
      </w:rPr>
    </w:lvl>
    <w:lvl w:ilvl="5" w:tplc="CDBE7B7C">
      <w:start w:val="1"/>
      <w:numFmt w:val="bullet"/>
      <w:lvlText w:val=""/>
      <w:lvlJc w:val="left"/>
      <w:pPr>
        <w:ind w:left="4320" w:hanging="360"/>
      </w:pPr>
      <w:rPr>
        <w:rFonts w:ascii="Wingdings" w:hAnsi="Wingdings" w:hint="default"/>
      </w:rPr>
    </w:lvl>
    <w:lvl w:ilvl="6" w:tplc="DB7CE478">
      <w:start w:val="1"/>
      <w:numFmt w:val="bullet"/>
      <w:lvlText w:val=""/>
      <w:lvlJc w:val="left"/>
      <w:pPr>
        <w:ind w:left="5040" w:hanging="360"/>
      </w:pPr>
      <w:rPr>
        <w:rFonts w:ascii="Symbol" w:hAnsi="Symbol" w:hint="default"/>
      </w:rPr>
    </w:lvl>
    <w:lvl w:ilvl="7" w:tplc="8826BDB6">
      <w:start w:val="1"/>
      <w:numFmt w:val="bullet"/>
      <w:lvlText w:val="o"/>
      <w:lvlJc w:val="left"/>
      <w:pPr>
        <w:ind w:left="5760" w:hanging="360"/>
      </w:pPr>
      <w:rPr>
        <w:rFonts w:ascii="Courier New" w:hAnsi="Courier New" w:hint="default"/>
      </w:rPr>
    </w:lvl>
    <w:lvl w:ilvl="8" w:tplc="963CE814">
      <w:start w:val="1"/>
      <w:numFmt w:val="bullet"/>
      <w:lvlText w:val=""/>
      <w:lvlJc w:val="left"/>
      <w:pPr>
        <w:ind w:left="6480" w:hanging="360"/>
      </w:pPr>
      <w:rPr>
        <w:rFonts w:ascii="Wingdings" w:hAnsi="Wingdings" w:hint="default"/>
      </w:rPr>
    </w:lvl>
  </w:abstractNum>
  <w:abstractNum w:abstractNumId="7" w15:restartNumberingAfterBreak="0">
    <w:nsid w:val="7AC38B71"/>
    <w:multiLevelType w:val="hybridMultilevel"/>
    <w:tmpl w:val="FA82EA1A"/>
    <w:lvl w:ilvl="0" w:tplc="760C12A0">
      <w:start w:val="1"/>
      <w:numFmt w:val="bullet"/>
      <w:lvlText w:val=""/>
      <w:lvlJc w:val="left"/>
      <w:pPr>
        <w:ind w:left="720" w:hanging="360"/>
      </w:pPr>
      <w:rPr>
        <w:rFonts w:ascii="Symbol" w:hAnsi="Symbol" w:hint="default"/>
      </w:rPr>
    </w:lvl>
    <w:lvl w:ilvl="1" w:tplc="D9A674BA">
      <w:start w:val="1"/>
      <w:numFmt w:val="bullet"/>
      <w:lvlText w:val="o"/>
      <w:lvlJc w:val="left"/>
      <w:pPr>
        <w:ind w:left="1440" w:hanging="360"/>
      </w:pPr>
      <w:rPr>
        <w:rFonts w:ascii="Courier New" w:hAnsi="Courier New" w:hint="default"/>
      </w:rPr>
    </w:lvl>
    <w:lvl w:ilvl="2" w:tplc="6F08FCAE">
      <w:start w:val="1"/>
      <w:numFmt w:val="bullet"/>
      <w:lvlText w:val=""/>
      <w:lvlJc w:val="left"/>
      <w:pPr>
        <w:ind w:left="2160" w:hanging="360"/>
      </w:pPr>
      <w:rPr>
        <w:rFonts w:ascii="Wingdings" w:hAnsi="Wingdings" w:hint="default"/>
      </w:rPr>
    </w:lvl>
    <w:lvl w:ilvl="3" w:tplc="3DA43404">
      <w:start w:val="1"/>
      <w:numFmt w:val="bullet"/>
      <w:lvlText w:val=""/>
      <w:lvlJc w:val="left"/>
      <w:pPr>
        <w:ind w:left="2880" w:hanging="360"/>
      </w:pPr>
      <w:rPr>
        <w:rFonts w:ascii="Symbol" w:hAnsi="Symbol" w:hint="default"/>
      </w:rPr>
    </w:lvl>
    <w:lvl w:ilvl="4" w:tplc="E9646968">
      <w:start w:val="1"/>
      <w:numFmt w:val="bullet"/>
      <w:lvlText w:val="o"/>
      <w:lvlJc w:val="left"/>
      <w:pPr>
        <w:ind w:left="3600" w:hanging="360"/>
      </w:pPr>
      <w:rPr>
        <w:rFonts w:ascii="Courier New" w:hAnsi="Courier New" w:hint="default"/>
      </w:rPr>
    </w:lvl>
    <w:lvl w:ilvl="5" w:tplc="46D27904">
      <w:start w:val="1"/>
      <w:numFmt w:val="bullet"/>
      <w:lvlText w:val=""/>
      <w:lvlJc w:val="left"/>
      <w:pPr>
        <w:ind w:left="4320" w:hanging="360"/>
      </w:pPr>
      <w:rPr>
        <w:rFonts w:ascii="Wingdings" w:hAnsi="Wingdings" w:hint="default"/>
      </w:rPr>
    </w:lvl>
    <w:lvl w:ilvl="6" w:tplc="0448A668">
      <w:start w:val="1"/>
      <w:numFmt w:val="bullet"/>
      <w:lvlText w:val=""/>
      <w:lvlJc w:val="left"/>
      <w:pPr>
        <w:ind w:left="5040" w:hanging="360"/>
      </w:pPr>
      <w:rPr>
        <w:rFonts w:ascii="Symbol" w:hAnsi="Symbol" w:hint="default"/>
      </w:rPr>
    </w:lvl>
    <w:lvl w:ilvl="7" w:tplc="90163EA2">
      <w:start w:val="1"/>
      <w:numFmt w:val="bullet"/>
      <w:lvlText w:val="o"/>
      <w:lvlJc w:val="left"/>
      <w:pPr>
        <w:ind w:left="5760" w:hanging="360"/>
      </w:pPr>
      <w:rPr>
        <w:rFonts w:ascii="Courier New" w:hAnsi="Courier New" w:hint="default"/>
      </w:rPr>
    </w:lvl>
    <w:lvl w:ilvl="8" w:tplc="38CC7854">
      <w:start w:val="1"/>
      <w:numFmt w:val="bullet"/>
      <w:lvlText w:val=""/>
      <w:lvlJc w:val="left"/>
      <w:pPr>
        <w:ind w:left="6480" w:hanging="360"/>
      </w:pPr>
      <w:rPr>
        <w:rFonts w:ascii="Wingdings" w:hAnsi="Wingdings" w:hint="default"/>
      </w:rPr>
    </w:lvl>
  </w:abstractNum>
  <w:abstractNum w:abstractNumId="8" w15:restartNumberingAfterBreak="0">
    <w:nsid w:val="7BDE424E"/>
    <w:multiLevelType w:val="hybridMultilevel"/>
    <w:tmpl w:val="DDB274AE"/>
    <w:lvl w:ilvl="0" w:tplc="CD4C7B6A">
      <w:start w:val="1"/>
      <w:numFmt w:val="bullet"/>
      <w:lvlText w:val=""/>
      <w:lvlJc w:val="left"/>
      <w:pPr>
        <w:ind w:left="720" w:hanging="360"/>
      </w:pPr>
      <w:rPr>
        <w:rFonts w:ascii="Symbol" w:hAnsi="Symbol" w:hint="default"/>
      </w:rPr>
    </w:lvl>
    <w:lvl w:ilvl="1" w:tplc="220EEF4C">
      <w:start w:val="1"/>
      <w:numFmt w:val="bullet"/>
      <w:lvlText w:val="o"/>
      <w:lvlJc w:val="left"/>
      <w:pPr>
        <w:ind w:left="1440" w:hanging="360"/>
      </w:pPr>
      <w:rPr>
        <w:rFonts w:ascii="Courier New" w:hAnsi="Courier New" w:hint="default"/>
      </w:rPr>
    </w:lvl>
    <w:lvl w:ilvl="2" w:tplc="DB04A57A">
      <w:start w:val="1"/>
      <w:numFmt w:val="bullet"/>
      <w:lvlText w:val=""/>
      <w:lvlJc w:val="left"/>
      <w:pPr>
        <w:ind w:left="2160" w:hanging="360"/>
      </w:pPr>
      <w:rPr>
        <w:rFonts w:ascii="Wingdings" w:hAnsi="Wingdings" w:hint="default"/>
      </w:rPr>
    </w:lvl>
    <w:lvl w:ilvl="3" w:tplc="A45613F0">
      <w:start w:val="1"/>
      <w:numFmt w:val="bullet"/>
      <w:lvlText w:val=""/>
      <w:lvlJc w:val="left"/>
      <w:pPr>
        <w:ind w:left="2880" w:hanging="360"/>
      </w:pPr>
      <w:rPr>
        <w:rFonts w:ascii="Symbol" w:hAnsi="Symbol" w:hint="default"/>
      </w:rPr>
    </w:lvl>
    <w:lvl w:ilvl="4" w:tplc="1EEED80C">
      <w:start w:val="1"/>
      <w:numFmt w:val="bullet"/>
      <w:lvlText w:val="o"/>
      <w:lvlJc w:val="left"/>
      <w:pPr>
        <w:ind w:left="3600" w:hanging="360"/>
      </w:pPr>
      <w:rPr>
        <w:rFonts w:ascii="Courier New" w:hAnsi="Courier New" w:hint="default"/>
      </w:rPr>
    </w:lvl>
    <w:lvl w:ilvl="5" w:tplc="D3BEB252">
      <w:start w:val="1"/>
      <w:numFmt w:val="bullet"/>
      <w:lvlText w:val=""/>
      <w:lvlJc w:val="left"/>
      <w:pPr>
        <w:ind w:left="4320" w:hanging="360"/>
      </w:pPr>
      <w:rPr>
        <w:rFonts w:ascii="Wingdings" w:hAnsi="Wingdings" w:hint="default"/>
      </w:rPr>
    </w:lvl>
    <w:lvl w:ilvl="6" w:tplc="9294AA3E">
      <w:start w:val="1"/>
      <w:numFmt w:val="bullet"/>
      <w:lvlText w:val=""/>
      <w:lvlJc w:val="left"/>
      <w:pPr>
        <w:ind w:left="5040" w:hanging="360"/>
      </w:pPr>
      <w:rPr>
        <w:rFonts w:ascii="Symbol" w:hAnsi="Symbol" w:hint="default"/>
      </w:rPr>
    </w:lvl>
    <w:lvl w:ilvl="7" w:tplc="B8F2AECA">
      <w:start w:val="1"/>
      <w:numFmt w:val="bullet"/>
      <w:lvlText w:val="o"/>
      <w:lvlJc w:val="left"/>
      <w:pPr>
        <w:ind w:left="5760" w:hanging="360"/>
      </w:pPr>
      <w:rPr>
        <w:rFonts w:ascii="Courier New" w:hAnsi="Courier New" w:hint="default"/>
      </w:rPr>
    </w:lvl>
    <w:lvl w:ilvl="8" w:tplc="E750A128">
      <w:start w:val="1"/>
      <w:numFmt w:val="bullet"/>
      <w:lvlText w:val=""/>
      <w:lvlJc w:val="left"/>
      <w:pPr>
        <w:ind w:left="6480" w:hanging="360"/>
      </w:pPr>
      <w:rPr>
        <w:rFonts w:ascii="Wingdings" w:hAnsi="Wingdings" w:hint="default"/>
      </w:rPr>
    </w:lvl>
  </w:abstractNum>
  <w:num w:numId="1" w16cid:durableId="1611626014">
    <w:abstractNumId w:val="4"/>
  </w:num>
  <w:num w:numId="2" w16cid:durableId="1630819423">
    <w:abstractNumId w:val="0"/>
  </w:num>
  <w:num w:numId="3" w16cid:durableId="26418505">
    <w:abstractNumId w:val="6"/>
  </w:num>
  <w:num w:numId="4" w16cid:durableId="710611468">
    <w:abstractNumId w:val="5"/>
  </w:num>
  <w:num w:numId="5" w16cid:durableId="1613630696">
    <w:abstractNumId w:val="8"/>
  </w:num>
  <w:num w:numId="6" w16cid:durableId="1297683228">
    <w:abstractNumId w:val="3"/>
  </w:num>
  <w:num w:numId="7" w16cid:durableId="1074622643">
    <w:abstractNumId w:val="1"/>
  </w:num>
  <w:num w:numId="8" w16cid:durableId="1785230663">
    <w:abstractNumId w:val="7"/>
  </w:num>
  <w:num w:numId="9" w16cid:durableId="616762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DA"/>
    <w:rsid w:val="000F33C1"/>
    <w:rsid w:val="005145DA"/>
    <w:rsid w:val="008A5F62"/>
    <w:rsid w:val="00950DDA"/>
    <w:rsid w:val="00BC4902"/>
    <w:rsid w:val="00EB349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3D1A"/>
  <w15:chartTrackingRefBased/>
  <w15:docId w15:val="{3FB1FDE8-9BB8-414F-9F04-DC269DCB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0DDA"/>
    <w:pPr>
      <w:spacing w:after="0" w:line="240" w:lineRule="auto"/>
    </w:pPr>
    <w:rPr>
      <w:rFonts w:eastAsiaTheme="minorHAnsi"/>
      <w:kern w:val="0"/>
      <w:sz w:val="24"/>
      <w:szCs w:val="24"/>
      <w:lang w:eastAsia="en-US"/>
      <w14:ligatures w14:val="none"/>
    </w:rPr>
  </w:style>
  <w:style w:type="paragraph" w:styleId="Kop1">
    <w:name w:val="heading 1"/>
    <w:basedOn w:val="Standaard"/>
    <w:next w:val="Standaard"/>
    <w:link w:val="Kop1Char"/>
    <w:uiPriority w:val="9"/>
    <w:qFormat/>
    <w:rsid w:val="00950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50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50D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950D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50D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50DD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0DD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0DD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0DD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0D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50D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50D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950D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50D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50D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0D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0D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0DDA"/>
    <w:rPr>
      <w:rFonts w:eastAsiaTheme="majorEastAsia" w:cstheme="majorBidi"/>
      <w:color w:val="272727" w:themeColor="text1" w:themeTint="D8"/>
    </w:rPr>
  </w:style>
  <w:style w:type="paragraph" w:styleId="Titel">
    <w:name w:val="Title"/>
    <w:basedOn w:val="Standaard"/>
    <w:next w:val="Standaard"/>
    <w:link w:val="TitelChar"/>
    <w:uiPriority w:val="10"/>
    <w:qFormat/>
    <w:rsid w:val="00950DD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0D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0D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0D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0D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0DDA"/>
    <w:rPr>
      <w:i/>
      <w:iCs/>
      <w:color w:val="404040" w:themeColor="text1" w:themeTint="BF"/>
    </w:rPr>
  </w:style>
  <w:style w:type="paragraph" w:styleId="Lijstalinea">
    <w:name w:val="List Paragraph"/>
    <w:basedOn w:val="Standaard"/>
    <w:uiPriority w:val="34"/>
    <w:qFormat/>
    <w:rsid w:val="00950DDA"/>
    <w:pPr>
      <w:ind w:left="720"/>
      <w:contextualSpacing/>
    </w:pPr>
  </w:style>
  <w:style w:type="character" w:styleId="Intensievebenadrukking">
    <w:name w:val="Intense Emphasis"/>
    <w:basedOn w:val="Standaardalinea-lettertype"/>
    <w:uiPriority w:val="21"/>
    <w:qFormat/>
    <w:rsid w:val="00950DDA"/>
    <w:rPr>
      <w:i/>
      <w:iCs/>
      <w:color w:val="2F5496" w:themeColor="accent1" w:themeShade="BF"/>
    </w:rPr>
  </w:style>
  <w:style w:type="paragraph" w:styleId="Duidelijkcitaat">
    <w:name w:val="Intense Quote"/>
    <w:basedOn w:val="Standaard"/>
    <w:next w:val="Standaard"/>
    <w:link w:val="DuidelijkcitaatChar"/>
    <w:uiPriority w:val="30"/>
    <w:qFormat/>
    <w:rsid w:val="00950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50DDA"/>
    <w:rPr>
      <w:i/>
      <w:iCs/>
      <w:color w:val="2F5496" w:themeColor="accent1" w:themeShade="BF"/>
    </w:rPr>
  </w:style>
  <w:style w:type="character" w:styleId="Intensieveverwijzing">
    <w:name w:val="Intense Reference"/>
    <w:basedOn w:val="Standaardalinea-lettertype"/>
    <w:uiPriority w:val="32"/>
    <w:qFormat/>
    <w:rsid w:val="00950DDA"/>
    <w:rPr>
      <w:b/>
      <w:bCs/>
      <w:smallCaps/>
      <w:color w:val="2F5496" w:themeColor="accent1" w:themeShade="BF"/>
      <w:spacing w:val="5"/>
    </w:rPr>
  </w:style>
  <w:style w:type="paragraph" w:styleId="Inhopg1">
    <w:name w:val="toc 1"/>
    <w:basedOn w:val="Standaard"/>
    <w:next w:val="Standaard"/>
    <w:autoRedefine/>
    <w:uiPriority w:val="39"/>
    <w:unhideWhenUsed/>
    <w:rsid w:val="00950DDA"/>
    <w:pPr>
      <w:spacing w:before="120"/>
    </w:pPr>
    <w:rPr>
      <w:b/>
      <w:bCs/>
      <w:i/>
      <w:iCs/>
    </w:rPr>
  </w:style>
  <w:style w:type="character" w:styleId="Hyperlink">
    <w:name w:val="Hyperlink"/>
    <w:basedOn w:val="Standaardalinea-lettertype"/>
    <w:uiPriority w:val="99"/>
    <w:unhideWhenUsed/>
    <w:rsid w:val="00950DDA"/>
    <w:rPr>
      <w:color w:val="0563C1" w:themeColor="hyperlink"/>
      <w:u w:val="single"/>
    </w:rPr>
  </w:style>
  <w:style w:type="paragraph" w:styleId="Inhopg2">
    <w:name w:val="toc 2"/>
    <w:basedOn w:val="Standaard"/>
    <w:next w:val="Standaard"/>
    <w:autoRedefine/>
    <w:uiPriority w:val="39"/>
    <w:unhideWhenUsed/>
    <w:rsid w:val="00950DDA"/>
    <w:pPr>
      <w:spacing w:before="120"/>
      <w:ind w:left="240"/>
    </w:pPr>
    <w:rPr>
      <w:b/>
      <w:bCs/>
      <w:sz w:val="22"/>
      <w:szCs w:val="22"/>
    </w:rPr>
  </w:style>
  <w:style w:type="paragraph" w:styleId="Inhopg3">
    <w:name w:val="toc 3"/>
    <w:basedOn w:val="Standaard"/>
    <w:next w:val="Standaard"/>
    <w:autoRedefine/>
    <w:uiPriority w:val="39"/>
    <w:unhideWhenUsed/>
    <w:rsid w:val="00950DDA"/>
    <w:pPr>
      <w:ind w:left="480"/>
    </w:pPr>
    <w:rPr>
      <w:sz w:val="20"/>
      <w:szCs w:val="20"/>
    </w:rPr>
  </w:style>
  <w:style w:type="table" w:styleId="Tabelraster">
    <w:name w:val="Table Grid"/>
    <w:basedOn w:val="Standaardtabel"/>
    <w:uiPriority w:val="59"/>
    <w:rsid w:val="00950DDA"/>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50DDA"/>
    <w:pPr>
      <w:spacing w:after="0" w:line="240" w:lineRule="auto"/>
    </w:pPr>
    <w:rPr>
      <w:rFonts w:eastAsiaTheme="minorHAnsi"/>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matthee@outlook.com" TargetMode="External"/><Relationship Id="rId13" Type="http://schemas.openxmlformats.org/officeDocument/2006/relationships/hyperlink" Target="https://utrecht-symposium.nl/" TargetMode="External"/><Relationship Id="rId3" Type="http://schemas.openxmlformats.org/officeDocument/2006/relationships/settings" Target="settings.xml"/><Relationship Id="rId7" Type="http://schemas.openxmlformats.org/officeDocument/2006/relationships/hyperlink" Target="mailto:Juliawille@outlook.com" TargetMode="External"/><Relationship Id="rId12" Type="http://schemas.openxmlformats.org/officeDocument/2006/relationships/hyperlink" Target="https://utrecht-symposiu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tdidi@hotmail.com" TargetMode="External"/><Relationship Id="rId11" Type="http://schemas.openxmlformats.org/officeDocument/2006/relationships/hyperlink" Target="mailto:Jessiemeeus@hotmail.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Yimgoemans@gmail.com" TargetMode="External"/><Relationship Id="rId4" Type="http://schemas.openxmlformats.org/officeDocument/2006/relationships/webSettings" Target="webSettings.xml"/><Relationship Id="rId9" Type="http://schemas.openxmlformats.org/officeDocument/2006/relationships/hyperlink" Target="mailto:Laurenkooyman@gmail.co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4401</Words>
  <Characters>24211</Characters>
  <Application>Microsoft Office Word</Application>
  <DocSecurity>0</DocSecurity>
  <Lines>201</Lines>
  <Paragraphs>57</Paragraphs>
  <ScaleCrop>false</ScaleCrop>
  <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 G</dc:creator>
  <cp:keywords/>
  <dc:description/>
  <cp:lastModifiedBy>Yim G</cp:lastModifiedBy>
  <cp:revision>1</cp:revision>
  <dcterms:created xsi:type="dcterms:W3CDTF">2026-01-15T15:03:00Z</dcterms:created>
  <dcterms:modified xsi:type="dcterms:W3CDTF">2026-01-15T15:03:00Z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1fa32896-d7e4-45c6-8ea1-98943745cb13</vt:lpwstr>
  </property>
</Properties>
</file>